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rPr>
          <w:rFonts w:ascii="Arial" w:eastAsia="Times New Roman" w:hAnsi="Arial" w:cs="Traditional Arabic"/>
          <w:b/>
          <w:bCs/>
          <w:caps/>
          <w:sz w:val="36"/>
          <w:szCs w:val="43"/>
          <w:lang w:bidi="ar-LB"/>
        </w:rPr>
      </w:pPr>
    </w:p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36"/>
          <w:szCs w:val="36"/>
          <w:lang w:val="fr-FR" w:bidi="ar-LB"/>
        </w:rPr>
      </w:pPr>
      <w:r w:rsidRPr="000C6E66">
        <w:rPr>
          <w:rFonts w:ascii="Arial" w:eastAsia="Times New Roman" w:hAnsi="Arial" w:cs="Arial"/>
          <w:b/>
          <w:bCs/>
          <w:caps/>
          <w:sz w:val="36"/>
          <w:szCs w:val="36"/>
          <w:lang w:val="fr-FR" w:eastAsia="fr-FR" w:bidi="ar-LB"/>
        </w:rPr>
        <w:t>République Libanaise</w:t>
      </w:r>
    </w:p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36"/>
          <w:szCs w:val="36"/>
          <w:lang w:val="fr-FR" w:eastAsia="fr-FR" w:bidi="ar-LB"/>
        </w:rPr>
      </w:pPr>
      <w:r w:rsidRPr="000C6E66">
        <w:rPr>
          <w:rFonts w:ascii="Arial" w:eastAsia="Times New Roman" w:hAnsi="Arial" w:cs="Arial"/>
          <w:b/>
          <w:bCs/>
          <w:caps/>
          <w:sz w:val="36"/>
          <w:szCs w:val="36"/>
          <w:lang w:val="fr-FR" w:eastAsia="fr-FR" w:bidi="ar-LB"/>
        </w:rPr>
        <w:t xml:space="preserve">dIRECTION GENERALE De L'enseignement </w:t>
      </w:r>
    </w:p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="Arial Rounded MT Bold" w:eastAsia="Times New Roman" w:hAnsi="Arial Rounded MT Bold" w:cs="Arial Rounded MT Bold"/>
          <w:b/>
          <w:bCs/>
          <w:caps/>
          <w:sz w:val="36"/>
          <w:szCs w:val="36"/>
          <w:lang w:val="fr-FR" w:eastAsia="fr-FR" w:bidi="ar-LB"/>
        </w:rPr>
      </w:pPr>
      <w:r w:rsidRPr="000C6E66">
        <w:rPr>
          <w:rFonts w:ascii="Arial" w:eastAsia="Times New Roman" w:hAnsi="Arial" w:cs="Arial"/>
          <w:b/>
          <w:bCs/>
          <w:caps/>
          <w:sz w:val="36"/>
          <w:szCs w:val="36"/>
          <w:lang w:val="fr-FR" w:eastAsia="fr-FR" w:bidi="ar-LB"/>
        </w:rPr>
        <w:t>Technique Et Professionnel</w:t>
      </w:r>
    </w:p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="Arial Rounded MT Bold" w:eastAsia="Times New Roman" w:hAnsi="Arial Rounded MT Bold" w:cs="Arial Rounded MT Bold"/>
          <w:b/>
          <w:bCs/>
          <w:sz w:val="36"/>
          <w:szCs w:val="43"/>
          <w:lang w:val="fr-FR" w:eastAsia="fr-FR" w:bidi="ar-LB"/>
        </w:rPr>
      </w:pPr>
    </w:p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="Arial Rounded MT Bold" w:eastAsia="Times New Roman" w:hAnsi="Arial Rounded MT Bold" w:cs="Arial Rounded MT Bold"/>
          <w:b/>
          <w:bCs/>
          <w:sz w:val="36"/>
          <w:szCs w:val="43"/>
          <w:lang w:val="fr-FR" w:eastAsia="fr-FR" w:bidi="ar-LB"/>
        </w:rPr>
      </w:pPr>
    </w:p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="Arial Rounded MT Bold" w:eastAsia="Times New Roman" w:hAnsi="Arial Rounded MT Bold" w:cs="Arial Rounded MT Bold"/>
          <w:b/>
          <w:bCs/>
          <w:caps/>
          <w:sz w:val="32"/>
          <w:szCs w:val="32"/>
          <w:lang w:val="fr-FR" w:bidi="ar-LB"/>
        </w:rPr>
      </w:pPr>
      <w:r w:rsidRPr="000C6E66">
        <w:rPr>
          <w:rFonts w:ascii="Arial Rounded MT Bold" w:eastAsia="Times New Roman" w:hAnsi="Arial Rounded MT Bold" w:cs="Arial Rounded MT Bold"/>
          <w:b/>
          <w:bCs/>
          <w:caps/>
          <w:sz w:val="32"/>
          <w:szCs w:val="32"/>
          <w:lang w:val="fr-FR" w:eastAsia="fr-FR" w:bidi="ar-LB"/>
        </w:rPr>
        <w:t>Programme</w:t>
      </w:r>
    </w:p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="Arial Rounded MT Bold" w:eastAsia="Times New Roman" w:hAnsi="Arial Rounded MT Bold" w:cs="Arial Rounded MT Bold"/>
          <w:b/>
          <w:bCs/>
          <w:caps/>
          <w:sz w:val="32"/>
          <w:szCs w:val="32"/>
          <w:lang w:val="fr-FR" w:eastAsia="fr-FR" w:bidi="ar-LB"/>
        </w:rPr>
      </w:pPr>
      <w:r w:rsidRPr="000C6E66">
        <w:rPr>
          <w:rFonts w:ascii="Arial Rounded MT Bold" w:eastAsia="Times New Roman" w:hAnsi="Arial Rounded MT Bold" w:cs="Arial Rounded MT Bold"/>
          <w:b/>
          <w:bCs/>
          <w:caps/>
          <w:sz w:val="32"/>
          <w:szCs w:val="32"/>
          <w:lang w:val="fr-FR" w:eastAsia="fr-FR" w:bidi="ar-LB"/>
        </w:rPr>
        <w:t>dE La LICENCE TechniQUE</w:t>
      </w:r>
    </w:p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rPr>
          <w:rFonts w:ascii="Arial Rounded MT Bold" w:eastAsia="Times New Roman" w:hAnsi="Arial Rounded MT Bold" w:cs="Arial Rounded MT Bold"/>
          <w:b/>
          <w:bCs/>
          <w:sz w:val="32"/>
          <w:szCs w:val="32"/>
          <w:lang w:val="fr-FR" w:eastAsia="fr-FR" w:bidi="ar-LB"/>
        </w:rPr>
      </w:pPr>
    </w:p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="Arial Rounded MT Bold" w:eastAsia="Times New Roman" w:hAnsi="Arial Rounded MT Bold" w:cs="Arial Rounded MT Bold"/>
          <w:b/>
          <w:bCs/>
          <w:sz w:val="32"/>
          <w:szCs w:val="32"/>
          <w:lang w:val="fr-FR" w:eastAsia="fr-FR" w:bidi="ar-LB"/>
        </w:rPr>
      </w:pPr>
      <w:r w:rsidRPr="000C6E66">
        <w:rPr>
          <w:rFonts w:ascii="Arial Rounded MT Bold" w:eastAsia="Times New Roman" w:hAnsi="Arial Rounded MT Bold" w:cs="Arial Rounded MT Bold"/>
          <w:b/>
          <w:bCs/>
          <w:sz w:val="32"/>
          <w:szCs w:val="32"/>
          <w:lang w:val="fr-FR" w:eastAsia="fr-FR" w:bidi="ar-LB"/>
        </w:rPr>
        <w:t xml:space="preserve">    Spécialité</w:t>
      </w:r>
    </w:p>
    <w:p w:rsidR="000C6E66" w:rsidRPr="000C6E66" w:rsidRDefault="000C6E66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="Arial Rounded MT Bold" w:eastAsia="Times New Roman" w:hAnsi="Arial Rounded MT Bold" w:cs="Arial Rounded MT Bold"/>
          <w:b/>
          <w:bCs/>
          <w:sz w:val="32"/>
          <w:szCs w:val="32"/>
          <w:lang w:val="fr-FR" w:eastAsia="fr-FR" w:bidi="ar-LB"/>
        </w:rPr>
      </w:pPr>
      <w:r w:rsidRPr="000C6E66">
        <w:rPr>
          <w:rFonts w:ascii="Arial Rounded MT Bold" w:eastAsia="Times New Roman" w:hAnsi="Arial Rounded MT Bold" w:cs="Arial Rounded MT Bold"/>
          <w:b/>
          <w:bCs/>
          <w:sz w:val="32"/>
          <w:szCs w:val="32"/>
          <w:lang w:val="fr-FR" w:eastAsia="fr-FR" w:bidi="ar-LB"/>
        </w:rPr>
        <w:t>Arts graphiques et publicitaires</w:t>
      </w:r>
    </w:p>
    <w:p w:rsidR="000C6E66" w:rsidRPr="000C6E66" w:rsidRDefault="006F02F9" w:rsidP="000C6E66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val="fr-FR" w:eastAsia="ja-JP" w:bidi="ar-LB"/>
        </w:rPr>
      </w:pPr>
      <w:r>
        <w:rPr>
          <w:rFonts w:ascii="Arial Rounded MT Bold" w:eastAsia="Times New Roman" w:hAnsi="Arial Rounded MT Bold" w:cs="Arial Rounded MT Bold"/>
          <w:b/>
          <w:bCs/>
          <w:sz w:val="32"/>
          <w:szCs w:val="32"/>
          <w:lang w:val="fr-FR" w:eastAsia="fr-FR" w:bidi="ar-LB"/>
        </w:rPr>
        <w:t>2020-2021</w:t>
      </w:r>
      <w:bookmarkStart w:id="0" w:name="_GoBack"/>
      <w:bookmarkEnd w:id="0"/>
    </w:p>
    <w:p w:rsidR="000C6E66" w:rsidRPr="000C6E66" w:rsidRDefault="000C6E66" w:rsidP="000C6E66">
      <w:pPr>
        <w:pBdr>
          <w:left w:val="double" w:sz="6" w:space="1" w:color="auto"/>
          <w:bottom w:val="double" w:sz="6" w:space="31" w:color="auto"/>
          <w:right w:val="double" w:sz="6" w:space="1" w:color="auto"/>
        </w:pBdr>
        <w:shd w:val="thinReverseDiagStripe" w:color="000000" w:fill="auto"/>
        <w:spacing w:after="0" w:line="240" w:lineRule="auto"/>
        <w:rPr>
          <w:rFonts w:ascii="Arial Rounded MT Bold" w:eastAsia="Times New Roman" w:hAnsi="Arial Rounded MT Bold" w:cs="Arial Rounded MT Bold"/>
          <w:b/>
          <w:bCs/>
          <w:sz w:val="36"/>
          <w:szCs w:val="43"/>
          <w:lang w:val="fr-FR" w:eastAsia="fr-FR" w:bidi="ar-LB"/>
        </w:rPr>
      </w:pPr>
    </w:p>
    <w:p w:rsidR="000C6E66" w:rsidRDefault="000C6E66" w:rsidP="006A3A5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Arabic Transparent"/>
          <w:b/>
          <w:bCs/>
          <w:sz w:val="28"/>
          <w:szCs w:val="28"/>
          <w:lang w:val="fr-FR" w:bidi="ar-LB"/>
        </w:rPr>
      </w:pPr>
    </w:p>
    <w:p w:rsidR="000C6E66" w:rsidRDefault="000C6E66">
      <w:pPr>
        <w:rPr>
          <w:rFonts w:ascii="Times New Roman" w:eastAsia="Times New Roman" w:hAnsi="Times New Roman" w:cs="Arabic Transparent"/>
          <w:b/>
          <w:bCs/>
          <w:sz w:val="28"/>
          <w:szCs w:val="28"/>
          <w:lang w:val="fr-FR" w:bidi="ar-LB"/>
        </w:rPr>
      </w:pPr>
      <w:r>
        <w:rPr>
          <w:rFonts w:ascii="Times New Roman" w:eastAsia="Times New Roman" w:hAnsi="Times New Roman" w:cs="Arabic Transparent"/>
          <w:b/>
          <w:bCs/>
          <w:sz w:val="28"/>
          <w:szCs w:val="28"/>
          <w:lang w:val="fr-FR" w:bidi="ar-LB"/>
        </w:rPr>
        <w:br w:type="page"/>
      </w:r>
    </w:p>
    <w:p w:rsidR="006A3A55" w:rsidRPr="000062B3" w:rsidRDefault="006A3A55" w:rsidP="006A3A5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Arabic Transparent"/>
          <w:b/>
          <w:bCs/>
          <w:lang w:val="fr-FR" w:bidi="ar-LB"/>
        </w:rPr>
      </w:pPr>
      <w:r w:rsidRPr="000062B3">
        <w:rPr>
          <w:rFonts w:ascii="Times New Roman" w:eastAsia="Times New Roman" w:hAnsi="Times New Roman" w:cs="Arabic Transparent"/>
          <w:b/>
          <w:bCs/>
          <w:lang w:val="fr-FR" w:bidi="ar-LB"/>
        </w:rPr>
        <w:lastRenderedPageBreak/>
        <w:t>LT</w:t>
      </w:r>
    </w:p>
    <w:p w:rsidR="00CE64D0" w:rsidRPr="000062B3" w:rsidRDefault="006A3A55" w:rsidP="006A3A5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val="fr-FR" w:eastAsia="x-none"/>
        </w:rPr>
      </w:pPr>
      <w:r w:rsidRPr="000062B3">
        <w:rPr>
          <w:rFonts w:ascii="Times New Roman" w:eastAsia="Times New Roman" w:hAnsi="Times New Roman" w:cs="Times New Roman"/>
          <w:b/>
          <w:bCs/>
          <w:lang w:val="fr-FR" w:eastAsia="x-none" w:bidi="ar-LB"/>
        </w:rPr>
        <w:t>Arts graphiques et publicitaires</w:t>
      </w:r>
    </w:p>
    <w:tbl>
      <w:tblPr>
        <w:tblpPr w:leftFromText="180" w:rightFromText="180" w:vertAnchor="text" w:horzAnchor="margin" w:tblpXSpec="center" w:tblpY="162"/>
        <w:tblW w:w="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  <w:gridCol w:w="3309"/>
        <w:gridCol w:w="1260"/>
      </w:tblGrid>
      <w:tr w:rsidR="006A3A55" w:rsidRPr="000062B3" w:rsidTr="000062B3">
        <w:trPr>
          <w:trHeight w:val="690"/>
        </w:trPr>
        <w:tc>
          <w:tcPr>
            <w:tcW w:w="1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6A3A55" w:rsidRPr="000062B3" w:rsidRDefault="006A3A55" w:rsidP="006A3A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u w:val="single"/>
                <w:lang w:val="fr-FR" w:bidi="ar-LB"/>
              </w:rPr>
            </w:pPr>
          </w:p>
          <w:p w:rsidR="006A3A55" w:rsidRPr="000062B3" w:rsidRDefault="006A3A55" w:rsidP="005E759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  <w:t>Groupement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6A3A55" w:rsidRPr="000062B3" w:rsidRDefault="006A3A55" w:rsidP="006A3A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u w:val="single"/>
                <w:lang w:val="fr-FR" w:bidi="ar-LB"/>
              </w:rPr>
            </w:pPr>
          </w:p>
          <w:p w:rsidR="006A3A55" w:rsidRPr="000062B3" w:rsidRDefault="006A3A55" w:rsidP="006A3A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  <w:t>Matières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6A3A55" w:rsidRPr="000062B3" w:rsidRDefault="006A3A55" w:rsidP="006A3A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</w:pPr>
          </w:p>
          <w:p w:rsidR="006A3A55" w:rsidRPr="000062B3" w:rsidRDefault="006A3A55" w:rsidP="006A3A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  <w:t xml:space="preserve">Durée en heure </w:t>
            </w:r>
          </w:p>
        </w:tc>
      </w:tr>
      <w:tr w:rsidR="006A3A55" w:rsidRPr="000062B3" w:rsidTr="000062B3">
        <w:trPr>
          <w:trHeight w:val="268"/>
        </w:trPr>
        <w:tc>
          <w:tcPr>
            <w:tcW w:w="15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Enseignement théorique</w:t>
            </w:r>
          </w:p>
        </w:tc>
        <w:tc>
          <w:tcPr>
            <w:tcW w:w="33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36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Photographie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30</w:t>
            </w:r>
          </w:p>
        </w:tc>
      </w:tr>
      <w:tr w:rsidR="006A3A55" w:rsidRPr="000062B3" w:rsidTr="000062B3">
        <w:tc>
          <w:tcPr>
            <w:tcW w:w="153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330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36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Marketing publicitaire</w:t>
            </w:r>
          </w:p>
        </w:tc>
        <w:tc>
          <w:tcPr>
            <w:tcW w:w="126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90</w:t>
            </w:r>
          </w:p>
        </w:tc>
      </w:tr>
      <w:tr w:rsidR="006A3A55" w:rsidRPr="000062B3" w:rsidTr="000062B3">
        <w:trPr>
          <w:trHeight w:val="297"/>
        </w:trPr>
        <w:tc>
          <w:tcPr>
            <w:tcW w:w="1536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36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Psychologie de la publicité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60</w:t>
            </w:r>
          </w:p>
        </w:tc>
      </w:tr>
      <w:tr w:rsidR="006A3A55" w:rsidRPr="000062B3" w:rsidTr="000062B3">
        <w:tc>
          <w:tcPr>
            <w:tcW w:w="15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lightGray"/>
                <w:lang w:val="fr-FR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6A3A55" w:rsidRPr="000062B3" w:rsidRDefault="006A3A55" w:rsidP="006A3A5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  <w:t xml:space="preserve">TOTAL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180</w:t>
            </w:r>
          </w:p>
        </w:tc>
      </w:tr>
      <w:tr w:rsidR="006A3A55" w:rsidRPr="000062B3" w:rsidTr="000062B3">
        <w:trPr>
          <w:trHeight w:val="250"/>
        </w:trPr>
        <w:tc>
          <w:tcPr>
            <w:tcW w:w="15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3309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36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Photographie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60</w:t>
            </w:r>
          </w:p>
        </w:tc>
      </w:tr>
      <w:tr w:rsidR="006A3A55" w:rsidRPr="000062B3" w:rsidTr="000062B3">
        <w:tc>
          <w:tcPr>
            <w:tcW w:w="15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Enseignement</w:t>
            </w:r>
          </w:p>
        </w:tc>
        <w:tc>
          <w:tcPr>
            <w:tcW w:w="3309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36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Typographie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90</w:t>
            </w:r>
          </w:p>
        </w:tc>
      </w:tr>
      <w:tr w:rsidR="006A3A55" w:rsidRPr="000062B3" w:rsidTr="000062B3">
        <w:tc>
          <w:tcPr>
            <w:tcW w:w="15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pratique</w:t>
            </w:r>
          </w:p>
        </w:tc>
        <w:tc>
          <w:tcPr>
            <w:tcW w:w="3309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0062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PAO (Publicité assistée par ordinateur)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120</w:t>
            </w:r>
          </w:p>
        </w:tc>
      </w:tr>
      <w:tr w:rsidR="006A3A55" w:rsidRPr="000062B3" w:rsidTr="000062B3">
        <w:tc>
          <w:tcPr>
            <w:tcW w:w="15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3309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36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Design des sites internet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180</w:t>
            </w:r>
          </w:p>
        </w:tc>
      </w:tr>
      <w:tr w:rsidR="006A3A55" w:rsidRPr="000062B3" w:rsidTr="000062B3">
        <w:tc>
          <w:tcPr>
            <w:tcW w:w="15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lightGray"/>
                <w:lang w:val="fr-FR"/>
              </w:rPr>
            </w:pPr>
          </w:p>
        </w:tc>
        <w:tc>
          <w:tcPr>
            <w:tcW w:w="33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6A3A55" w:rsidRPr="000062B3" w:rsidRDefault="006A3A55" w:rsidP="006A3A55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  <w:t xml:space="preserve">TOTAL </w:t>
            </w: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450</w:t>
            </w:r>
          </w:p>
        </w:tc>
      </w:tr>
      <w:tr w:rsidR="006A3A55" w:rsidRPr="000062B3" w:rsidTr="000062B3">
        <w:tc>
          <w:tcPr>
            <w:tcW w:w="1536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0062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 xml:space="preserve">Projet (Communication visuelle, Typographie, PAO (Publicité assistée par ordinateur),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 xml:space="preserve">30/ Projet </w:t>
            </w:r>
          </w:p>
        </w:tc>
      </w:tr>
      <w:tr w:rsidR="006A3A55" w:rsidRPr="000062B3" w:rsidTr="000062B3">
        <w:trPr>
          <w:trHeight w:val="144"/>
        </w:trPr>
        <w:tc>
          <w:tcPr>
            <w:tcW w:w="15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Projet de fin d’études</w:t>
            </w:r>
          </w:p>
        </w:tc>
        <w:tc>
          <w:tcPr>
            <w:tcW w:w="3309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0062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Design des sites internet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0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 xml:space="preserve">30/ Projet </w:t>
            </w:r>
          </w:p>
        </w:tc>
      </w:tr>
      <w:tr w:rsidR="006A3A55" w:rsidRPr="000062B3" w:rsidTr="000062B3">
        <w:tc>
          <w:tcPr>
            <w:tcW w:w="15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3309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0062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Marketing publicitaire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0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30/ Projet</w:t>
            </w:r>
          </w:p>
        </w:tc>
      </w:tr>
      <w:tr w:rsidR="006A3A55" w:rsidRPr="000062B3" w:rsidTr="000062B3">
        <w:tc>
          <w:tcPr>
            <w:tcW w:w="15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3309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0062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Photographie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3A55" w:rsidRPr="000062B3" w:rsidRDefault="006A3A55" w:rsidP="000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lang w:val="fr-FR"/>
              </w:rPr>
              <w:t>30/ Projet</w:t>
            </w:r>
          </w:p>
        </w:tc>
      </w:tr>
      <w:tr w:rsidR="006A3A55" w:rsidRPr="000062B3" w:rsidTr="000062B3">
        <w:tc>
          <w:tcPr>
            <w:tcW w:w="153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3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6A3A55" w:rsidRPr="000062B3" w:rsidRDefault="006A3A55" w:rsidP="006A3A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 w:bidi="ar-LB"/>
              </w:rPr>
              <w:t>GRAND TOTAL 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6A3A55" w:rsidRPr="000062B3" w:rsidRDefault="006A3A55" w:rsidP="006A3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0062B3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640</w:t>
            </w:r>
          </w:p>
        </w:tc>
      </w:tr>
    </w:tbl>
    <w:p w:rsidR="005E7591" w:rsidRPr="000062B3" w:rsidRDefault="005E7591" w:rsidP="005E7591">
      <w:pPr>
        <w:numPr>
          <w:ilvl w:val="0"/>
          <w:numId w:val="30"/>
        </w:numPr>
        <w:bidi/>
        <w:spacing w:after="0" w:line="240" w:lineRule="auto"/>
        <w:contextualSpacing/>
        <w:rPr>
          <w:rFonts w:ascii="Arial Narrow" w:eastAsia="Calibri" w:hAnsi="Arial Narrow" w:cs="Arial"/>
          <w:lang w:bidi="ar-LB"/>
        </w:rPr>
      </w:pPr>
      <w:r w:rsidRPr="000062B3">
        <w:rPr>
          <w:rFonts w:ascii="Arial Narrow" w:eastAsia="Calibri" w:hAnsi="Arial Narrow" w:cs="Arial"/>
          <w:rtl/>
          <w:lang w:val="fr-FR" w:bidi="ar-LB"/>
        </w:rPr>
        <w:t>يقسّم الطلاّب إلى مجموعات من طالبين أو ثلاثة طلاّب وتُعطى كلّ مجموعة مشروعًا للتخرّج.</w:t>
      </w:r>
    </w:p>
    <w:p w:rsidR="005E7591" w:rsidRPr="000062B3" w:rsidRDefault="005E7591" w:rsidP="005E7591">
      <w:pPr>
        <w:numPr>
          <w:ilvl w:val="0"/>
          <w:numId w:val="30"/>
        </w:numPr>
        <w:bidi/>
        <w:spacing w:after="0" w:line="240" w:lineRule="auto"/>
        <w:contextualSpacing/>
        <w:rPr>
          <w:rFonts w:ascii="Arial Narrow" w:eastAsia="Calibri" w:hAnsi="Arial Narrow" w:cs="Arial"/>
          <w:lang w:val="fr-FR" w:bidi="ar-LB"/>
        </w:rPr>
      </w:pPr>
      <w:r w:rsidRPr="000062B3">
        <w:rPr>
          <w:rFonts w:ascii="Arial Narrow" w:eastAsia="Calibri" w:hAnsi="Arial Narrow" w:cs="Arial"/>
          <w:rtl/>
          <w:lang w:val="fr-FR" w:bidi="ar-LB"/>
        </w:rPr>
        <w:t xml:space="preserve">يُعطى كلّ أستاذ 30 ساعة للإشراف على المشروع الواحد. </w:t>
      </w:r>
    </w:p>
    <w:p w:rsidR="005E7591" w:rsidRPr="000062B3" w:rsidRDefault="005E7591" w:rsidP="005E7591">
      <w:pPr>
        <w:numPr>
          <w:ilvl w:val="0"/>
          <w:numId w:val="30"/>
        </w:numPr>
        <w:bidi/>
        <w:spacing w:after="0" w:line="240" w:lineRule="auto"/>
        <w:contextualSpacing/>
        <w:rPr>
          <w:rFonts w:ascii="Arial Narrow" w:eastAsia="Calibri" w:hAnsi="Arial Narrow" w:cs="Arial"/>
          <w:lang w:val="fr-FR" w:bidi="ar-LB"/>
        </w:rPr>
      </w:pPr>
      <w:r w:rsidRPr="000062B3">
        <w:rPr>
          <w:rFonts w:ascii="Arial Narrow" w:eastAsia="Calibri" w:hAnsi="Arial Narrow" w:cs="Arial"/>
          <w:rtl/>
          <w:lang w:val="fr-FR" w:bidi="ar-LB"/>
        </w:rPr>
        <w:t>يُسلّم مشروع التخرّج إلى المديريّة العامّة للتعليم المهنيّ والتقنّي في مهلة أقصاها 20 أيّار من نهاية العام الدراسيّ .</w:t>
      </w:r>
    </w:p>
    <w:p w:rsidR="00A02EE5" w:rsidRPr="000062B3" w:rsidRDefault="005E7591" w:rsidP="000062B3">
      <w:pPr>
        <w:numPr>
          <w:ilvl w:val="0"/>
          <w:numId w:val="30"/>
        </w:numPr>
        <w:bidi/>
        <w:spacing w:after="0" w:line="240" w:lineRule="auto"/>
        <w:contextualSpacing/>
        <w:rPr>
          <w:rFonts w:ascii="Arial Narrow" w:eastAsia="Calibri" w:hAnsi="Arial Narrow" w:cs="Arial"/>
          <w:lang w:val="fr-FR" w:bidi="ar-LB"/>
        </w:rPr>
      </w:pPr>
      <w:r w:rsidRPr="000062B3">
        <w:rPr>
          <w:rFonts w:ascii="Arial Narrow" w:eastAsia="Calibri" w:hAnsi="Arial Narrow" w:cs="Arial"/>
          <w:rtl/>
          <w:lang w:val="fr-FR" w:bidi="ar-LB"/>
        </w:rPr>
        <w:t>يُعطى كلّ طالب مدّة 20 دقيقة لمناقشة مشروعه أمام لجنة الامتحانات الرسميّة.</w:t>
      </w:r>
    </w:p>
    <w:p w:rsidR="00A02EE5" w:rsidRPr="005E7591" w:rsidRDefault="00A02EE5" w:rsidP="005E7591">
      <w:pPr>
        <w:keepNext/>
        <w:pBdr>
          <w:bottom w:val="double" w:sz="6" w:space="1" w:color="auto"/>
        </w:pBdr>
        <w:shd w:val="pct20" w:color="auto" w:fill="auto"/>
        <w:spacing w:after="480" w:line="240" w:lineRule="auto"/>
        <w:outlineLvl w:val="0"/>
        <w:rPr>
          <w:rFonts w:ascii="Arial Rounded MT Bold" w:eastAsia="Times New Roman" w:hAnsi="Arial Rounded MT Bold" w:cs="Arial Rounded MT Bold"/>
          <w:b/>
          <w:bCs/>
          <w:caps/>
          <w:sz w:val="36"/>
          <w:szCs w:val="43"/>
          <w:lang w:val="fr-FR" w:eastAsia="fr-FR"/>
        </w:rPr>
      </w:pPr>
      <w:r w:rsidRPr="00A02EE5">
        <w:rPr>
          <w:rFonts w:ascii="Arial Rounded MT Bold" w:eastAsia="Times New Roman" w:hAnsi="Arial Rounded MT Bold" w:cs="Arial Rounded MT Bold"/>
          <w:b/>
          <w:bCs/>
          <w:caps/>
          <w:sz w:val="36"/>
          <w:szCs w:val="43"/>
          <w:lang w:val="fr-FR" w:eastAsia="fr-FR"/>
        </w:rPr>
        <w:lastRenderedPageBreak/>
        <w:t>PHoToGRAPHIE</w:t>
      </w:r>
    </w:p>
    <w:p w:rsidR="00A02EE5" w:rsidRPr="00A02EE5" w:rsidRDefault="00A02EE5" w:rsidP="00A02EE5">
      <w:pPr>
        <w:spacing w:after="0" w:line="276" w:lineRule="auto"/>
        <w:rPr>
          <w:rFonts w:ascii="Arial Rounded MT Bold" w:eastAsia="Calibri" w:hAnsi="Arial Rounded MT Bold" w:cs="Arial"/>
          <w:b/>
          <w:sz w:val="28"/>
          <w:szCs w:val="28"/>
          <w:u w:val="single"/>
          <w:lang w:val="fr-FR"/>
        </w:rPr>
      </w:pPr>
      <w:r w:rsidRPr="00A02EE5">
        <w:rPr>
          <w:rFonts w:ascii="Arial Rounded MT Bold" w:eastAsia="Calibri" w:hAnsi="Arial Rounded MT Bold" w:cs="Arial"/>
          <w:b/>
          <w:sz w:val="28"/>
          <w:szCs w:val="28"/>
          <w:u w:val="single"/>
          <w:lang w:val="fr-FR"/>
        </w:rPr>
        <w:t>CHAPITRE 1</w:t>
      </w:r>
    </w:p>
    <w:p w:rsidR="00A02EE5" w:rsidRPr="00A02EE5" w:rsidRDefault="00A02EE5" w:rsidP="00A02EE5">
      <w:pPr>
        <w:spacing w:after="0" w:line="276" w:lineRule="auto"/>
        <w:rPr>
          <w:rFonts w:ascii="Arial" w:eastAsia="Calibri" w:hAnsi="Arial" w:cs="Arial"/>
          <w:bCs/>
          <w:sz w:val="28"/>
          <w:szCs w:val="28"/>
          <w:lang w:val="fr-FR"/>
        </w:rPr>
      </w:pPr>
      <w:r w:rsidRPr="00A02EE5">
        <w:rPr>
          <w:rFonts w:ascii="Arial" w:eastAsia="Calibri" w:hAnsi="Arial" w:cs="Arial"/>
          <w:bCs/>
          <w:sz w:val="28"/>
          <w:szCs w:val="28"/>
          <w:lang w:val="fr-FR"/>
        </w:rPr>
        <w:t>PHOTOGRAPHIE ANALOGIQUE ET DIGITALE</w:t>
      </w:r>
    </w:p>
    <w:p w:rsidR="00A02EE5" w:rsidRPr="00A02EE5" w:rsidRDefault="00A02EE5" w:rsidP="00A02EE5">
      <w:pPr>
        <w:spacing w:after="0" w:line="276" w:lineRule="auto"/>
        <w:rPr>
          <w:rFonts w:ascii="Arial" w:eastAsia="Calibri" w:hAnsi="Arial" w:cs="Arial"/>
          <w:b/>
          <w:sz w:val="28"/>
          <w:szCs w:val="28"/>
          <w:u w:val="single"/>
          <w:lang w:val="fr-FR"/>
        </w:rPr>
      </w:pPr>
    </w:p>
    <w:p w:rsidR="00A02EE5" w:rsidRPr="00A02EE5" w:rsidRDefault="00A02EE5" w:rsidP="00A02EE5">
      <w:pPr>
        <w:spacing w:after="0" w:line="276" w:lineRule="auto"/>
        <w:rPr>
          <w:rFonts w:ascii="Arial Rounded MT Bold" w:eastAsia="Calibri" w:hAnsi="Arial Rounded MT Bold" w:cs="Arial"/>
          <w:bCs/>
          <w:sz w:val="28"/>
          <w:szCs w:val="28"/>
          <w:lang w:val="fr-FR"/>
        </w:rPr>
      </w:pPr>
      <w:r w:rsidRPr="00A02EE5">
        <w:rPr>
          <w:rFonts w:ascii="Arial Rounded MT Bold" w:eastAsia="Calibri" w:hAnsi="Arial Rounded MT Bold" w:cs="Arial"/>
          <w:bCs/>
          <w:sz w:val="28"/>
          <w:szCs w:val="28"/>
          <w:lang w:val="fr-FR"/>
        </w:rPr>
        <w:t>Objectifs</w:t>
      </w:r>
    </w:p>
    <w:p w:rsidR="00A02EE5" w:rsidRPr="00A02EE5" w:rsidRDefault="00A02EE5" w:rsidP="00A02EE5">
      <w:pPr>
        <w:spacing w:after="0" w:line="276" w:lineRule="auto"/>
        <w:ind w:firstLine="720"/>
        <w:rPr>
          <w:rFonts w:ascii="Arial" w:eastAsia="Calibri" w:hAnsi="Arial" w:cs="Arial"/>
          <w:lang w:val="fr-FR"/>
        </w:rPr>
      </w:pPr>
      <w:r w:rsidRPr="00A02EE5">
        <w:rPr>
          <w:rFonts w:ascii="Arial" w:eastAsia="Calibri" w:hAnsi="Arial" w:cs="Arial"/>
          <w:lang w:val="fr-FR"/>
        </w:rPr>
        <w:t>Rappel de la photographie digitale et la différence entre l’analogique et la digitale.</w:t>
      </w:r>
    </w:p>
    <w:p w:rsidR="00A02EE5" w:rsidRPr="00A02EE5" w:rsidRDefault="00A02EE5" w:rsidP="00A02EE5">
      <w:pPr>
        <w:spacing w:after="0" w:line="276" w:lineRule="auto"/>
        <w:ind w:firstLine="720"/>
        <w:rPr>
          <w:rFonts w:ascii="Arial" w:eastAsia="Calibri" w:hAnsi="Arial" w:cs="Arial"/>
          <w:b/>
          <w:sz w:val="28"/>
          <w:szCs w:val="28"/>
          <w:lang w:val="fr-FR"/>
        </w:rPr>
      </w:pPr>
    </w:p>
    <w:p w:rsidR="00A02EE5" w:rsidRPr="00A02EE5" w:rsidRDefault="00A02EE5" w:rsidP="00A02EE5">
      <w:pPr>
        <w:spacing w:after="0" w:line="276" w:lineRule="auto"/>
        <w:rPr>
          <w:rFonts w:ascii="Arial Rounded MT Bold" w:eastAsia="Calibri" w:hAnsi="Arial Rounded MT Bold" w:cs="Arial"/>
          <w:bCs/>
          <w:sz w:val="28"/>
          <w:szCs w:val="28"/>
          <w:lang w:val="fr-FR"/>
        </w:rPr>
      </w:pPr>
      <w:r w:rsidRPr="00A02EE5">
        <w:rPr>
          <w:rFonts w:ascii="Arial Rounded MT Bold" w:eastAsia="Calibri" w:hAnsi="Arial Rounded MT Bold" w:cs="Arial"/>
          <w:bCs/>
          <w:sz w:val="28"/>
          <w:szCs w:val="28"/>
          <w:lang w:val="fr-FR"/>
        </w:rPr>
        <w:t>Contenu</w:t>
      </w:r>
    </w:p>
    <w:p w:rsidR="00A02EE5" w:rsidRPr="00A02EE5" w:rsidRDefault="00A02EE5" w:rsidP="00A02EE5">
      <w:pPr>
        <w:numPr>
          <w:ilvl w:val="1"/>
          <w:numId w:val="1"/>
        </w:numPr>
        <w:spacing w:after="0" w:line="276" w:lineRule="auto"/>
        <w:ind w:left="1170" w:hanging="540"/>
        <w:contextualSpacing/>
        <w:rPr>
          <w:rFonts w:ascii="Arial" w:eastAsia="Calibri" w:hAnsi="Arial" w:cs="Arial"/>
          <w:lang w:val="fr-FR"/>
        </w:rPr>
      </w:pPr>
      <w:r w:rsidRPr="00A02EE5">
        <w:rPr>
          <w:rFonts w:ascii="Arial" w:eastAsia="Calibri" w:hAnsi="Arial" w:cs="Arial"/>
          <w:lang w:val="fr-FR"/>
        </w:rPr>
        <w:t>La différence entre la photographie analogique et digitale</w:t>
      </w:r>
    </w:p>
    <w:p w:rsidR="00A02EE5" w:rsidRPr="00A02EE5" w:rsidRDefault="00A02EE5" w:rsidP="00A02EE5">
      <w:pPr>
        <w:numPr>
          <w:ilvl w:val="1"/>
          <w:numId w:val="1"/>
        </w:numPr>
        <w:spacing w:after="0" w:line="276" w:lineRule="auto"/>
        <w:ind w:left="1170" w:hanging="540"/>
        <w:contextualSpacing/>
        <w:rPr>
          <w:rFonts w:ascii="Arial" w:eastAsia="Calibri" w:hAnsi="Arial" w:cs="Arial"/>
          <w:lang w:val="fr-FR"/>
        </w:rPr>
      </w:pPr>
      <w:r w:rsidRPr="00A02EE5">
        <w:rPr>
          <w:rFonts w:ascii="Arial" w:eastAsia="Calibri" w:hAnsi="Arial" w:cs="Arial"/>
          <w:lang w:val="fr-FR"/>
        </w:rPr>
        <w:t>Les bases de la photographie digitale</w:t>
      </w:r>
    </w:p>
    <w:p w:rsidR="00A02EE5" w:rsidRPr="00A02EE5" w:rsidRDefault="00A02EE5" w:rsidP="00A02EE5">
      <w:pPr>
        <w:spacing w:after="200" w:line="276" w:lineRule="auto"/>
        <w:ind w:left="1800"/>
        <w:contextualSpacing/>
        <w:rPr>
          <w:rFonts w:ascii="Arial" w:eastAsia="Calibri" w:hAnsi="Arial" w:cs="Arial"/>
          <w:sz w:val="28"/>
          <w:szCs w:val="28"/>
          <w:lang w:val="fr-FR"/>
        </w:rPr>
      </w:pPr>
    </w:p>
    <w:p w:rsidR="00A02EE5" w:rsidRPr="00A02EE5" w:rsidRDefault="00A02EE5" w:rsidP="00A02EE5">
      <w:pPr>
        <w:spacing w:after="200" w:line="276" w:lineRule="auto"/>
        <w:contextualSpacing/>
        <w:rPr>
          <w:rFonts w:ascii="Arial Rounded MT Bold" w:eastAsia="Calibri" w:hAnsi="Arial Rounded MT Bold" w:cs="Arial"/>
          <w:b/>
          <w:sz w:val="28"/>
          <w:szCs w:val="28"/>
          <w:u w:val="single"/>
          <w:lang w:val="fr-FR"/>
        </w:rPr>
      </w:pPr>
      <w:r w:rsidRPr="00A02EE5">
        <w:rPr>
          <w:rFonts w:ascii="Arial Rounded MT Bold" w:eastAsia="Calibri" w:hAnsi="Arial Rounded MT Bold" w:cs="Arial"/>
          <w:b/>
          <w:sz w:val="28"/>
          <w:szCs w:val="28"/>
          <w:u w:val="single"/>
          <w:lang w:val="fr-FR"/>
        </w:rPr>
        <w:t>CHAPITRE 2</w:t>
      </w:r>
    </w:p>
    <w:p w:rsidR="00A02EE5" w:rsidRPr="00A02EE5" w:rsidRDefault="00A02EE5" w:rsidP="00A02EE5">
      <w:pPr>
        <w:spacing w:after="200" w:line="276" w:lineRule="auto"/>
        <w:contextualSpacing/>
        <w:rPr>
          <w:rFonts w:ascii="Arial" w:eastAsia="Calibri" w:hAnsi="Arial" w:cs="Arial"/>
          <w:bCs/>
          <w:sz w:val="28"/>
          <w:szCs w:val="28"/>
          <w:u w:val="single"/>
          <w:lang w:val="fr-FR"/>
        </w:rPr>
      </w:pPr>
      <w:r w:rsidRPr="00A02EE5">
        <w:rPr>
          <w:rFonts w:ascii="Arial" w:eastAsia="Calibri" w:hAnsi="Arial" w:cs="Arial"/>
          <w:bCs/>
          <w:sz w:val="28"/>
          <w:szCs w:val="28"/>
          <w:lang w:val="fr-FR"/>
        </w:rPr>
        <w:t>LA QUALITE DE LA PHOTOGRAPHIE DIGITALE</w:t>
      </w:r>
    </w:p>
    <w:p w:rsidR="00A02EE5" w:rsidRPr="00A02EE5" w:rsidRDefault="00A02EE5" w:rsidP="00A02EE5">
      <w:pPr>
        <w:spacing w:after="0" w:line="276" w:lineRule="auto"/>
        <w:rPr>
          <w:rFonts w:ascii="Arial Rounded MT Bold" w:eastAsia="Calibri" w:hAnsi="Arial Rounded MT Bold" w:cs="Arial"/>
          <w:bCs/>
          <w:sz w:val="28"/>
          <w:szCs w:val="28"/>
          <w:lang w:val="fr-FR"/>
        </w:rPr>
      </w:pPr>
      <w:r w:rsidRPr="00A02EE5">
        <w:rPr>
          <w:rFonts w:ascii="Arial Rounded MT Bold" w:eastAsia="Calibri" w:hAnsi="Arial Rounded MT Bold" w:cs="Arial"/>
          <w:bCs/>
          <w:sz w:val="28"/>
          <w:szCs w:val="28"/>
          <w:lang w:val="fr-FR"/>
        </w:rPr>
        <w:t>Objectifs</w:t>
      </w:r>
    </w:p>
    <w:p w:rsidR="00A02EE5" w:rsidRPr="00A02EE5" w:rsidRDefault="00A02EE5" w:rsidP="00A02EE5">
      <w:pPr>
        <w:spacing w:after="0" w:line="276" w:lineRule="auto"/>
        <w:ind w:firstLine="720"/>
        <w:rPr>
          <w:rFonts w:ascii="Arial" w:eastAsia="Calibri" w:hAnsi="Arial" w:cs="Arial"/>
          <w:lang w:val="fr-FR"/>
        </w:rPr>
      </w:pPr>
      <w:r w:rsidRPr="00A02EE5">
        <w:rPr>
          <w:rFonts w:ascii="Arial" w:eastAsia="Calibri" w:hAnsi="Arial" w:cs="Arial"/>
          <w:lang w:val="fr-FR"/>
        </w:rPr>
        <w:t>Connaitre le rapport entre résolution, pixels et qualité.</w:t>
      </w:r>
    </w:p>
    <w:p w:rsidR="00A02EE5" w:rsidRPr="00A02EE5" w:rsidRDefault="00A02EE5" w:rsidP="00A02EE5">
      <w:pPr>
        <w:spacing w:after="0" w:line="276" w:lineRule="auto"/>
        <w:ind w:firstLine="720"/>
        <w:rPr>
          <w:rFonts w:ascii="Arial" w:eastAsia="Calibri" w:hAnsi="Arial" w:cs="Arial"/>
          <w:b/>
          <w:lang w:val="fr-FR"/>
        </w:rPr>
      </w:pPr>
    </w:p>
    <w:p w:rsidR="00A02EE5" w:rsidRPr="00A02EE5" w:rsidRDefault="00A02EE5" w:rsidP="00A02EE5">
      <w:pPr>
        <w:spacing w:after="0" w:line="276" w:lineRule="auto"/>
        <w:rPr>
          <w:rFonts w:ascii="Arial Rounded MT Bold" w:eastAsia="Calibri" w:hAnsi="Arial Rounded MT Bold" w:cs="Arial"/>
          <w:bCs/>
          <w:sz w:val="28"/>
          <w:szCs w:val="28"/>
        </w:rPr>
      </w:pPr>
      <w:r w:rsidRPr="00A02EE5">
        <w:rPr>
          <w:rFonts w:ascii="Arial Rounded MT Bold" w:eastAsia="Calibri" w:hAnsi="Arial Rounded MT Bold" w:cs="Arial"/>
          <w:bCs/>
          <w:sz w:val="28"/>
          <w:szCs w:val="28"/>
          <w:lang w:val="fr-FR"/>
        </w:rPr>
        <w:t>Contenu</w:t>
      </w:r>
    </w:p>
    <w:p w:rsidR="00A02EE5" w:rsidRPr="00A02EE5" w:rsidRDefault="00A02EE5" w:rsidP="00A02EE5">
      <w:pPr>
        <w:numPr>
          <w:ilvl w:val="1"/>
          <w:numId w:val="2"/>
        </w:numPr>
        <w:spacing w:after="0" w:line="276" w:lineRule="auto"/>
        <w:ind w:left="1170" w:hanging="540"/>
        <w:contextualSpacing/>
        <w:rPr>
          <w:rFonts w:ascii="Arial" w:eastAsia="Calibri" w:hAnsi="Arial" w:cs="Arial"/>
        </w:rPr>
      </w:pPr>
      <w:r w:rsidRPr="00A02EE5">
        <w:rPr>
          <w:rFonts w:ascii="Arial" w:eastAsia="Calibri" w:hAnsi="Arial" w:cs="Arial"/>
        </w:rPr>
        <w:t>La resolution</w:t>
      </w:r>
    </w:p>
    <w:p w:rsidR="00A02EE5" w:rsidRPr="00A02EE5" w:rsidRDefault="00A02EE5" w:rsidP="00A02EE5">
      <w:pPr>
        <w:numPr>
          <w:ilvl w:val="1"/>
          <w:numId w:val="2"/>
        </w:numPr>
        <w:spacing w:after="0" w:line="276" w:lineRule="auto"/>
        <w:ind w:left="1170" w:hanging="540"/>
        <w:contextualSpacing/>
        <w:rPr>
          <w:rFonts w:ascii="Arial" w:eastAsia="Calibri" w:hAnsi="Arial" w:cs="Arial"/>
        </w:rPr>
      </w:pPr>
      <w:r w:rsidRPr="00A02EE5">
        <w:rPr>
          <w:rFonts w:ascii="Arial" w:eastAsia="Calibri" w:hAnsi="Arial" w:cs="Arial"/>
        </w:rPr>
        <w:t>Les pixels</w:t>
      </w:r>
    </w:p>
    <w:p w:rsidR="00A02EE5" w:rsidRPr="000062B3" w:rsidRDefault="00A02EE5" w:rsidP="000062B3">
      <w:pPr>
        <w:numPr>
          <w:ilvl w:val="1"/>
          <w:numId w:val="2"/>
        </w:numPr>
        <w:spacing w:after="0" w:line="276" w:lineRule="auto"/>
        <w:ind w:left="1170" w:hanging="540"/>
        <w:contextualSpacing/>
        <w:rPr>
          <w:rFonts w:ascii="Arial" w:eastAsia="Calibri" w:hAnsi="Arial" w:cs="Arial"/>
        </w:rPr>
      </w:pPr>
      <w:r w:rsidRPr="00A02EE5">
        <w:rPr>
          <w:rFonts w:ascii="Arial" w:eastAsia="Calibri" w:hAnsi="Arial" w:cs="Arial"/>
          <w:lang w:val="fr-FR"/>
        </w:rPr>
        <w:t>L’agrandissement</w:t>
      </w:r>
    </w:p>
    <w:p w:rsidR="00A02EE5" w:rsidRPr="00A02EE5" w:rsidRDefault="00A02EE5" w:rsidP="00A02EE5">
      <w:pPr>
        <w:spacing w:after="200" w:line="276" w:lineRule="auto"/>
        <w:contextualSpacing/>
        <w:rPr>
          <w:rFonts w:ascii="Arial Rounded MT Bold" w:eastAsia="Calibri" w:hAnsi="Arial Rounded MT Bold" w:cs="Arial"/>
          <w:b/>
          <w:sz w:val="28"/>
          <w:szCs w:val="28"/>
          <w:u w:val="single"/>
        </w:rPr>
      </w:pPr>
      <w:r w:rsidRPr="00A02EE5">
        <w:rPr>
          <w:rFonts w:ascii="Arial Rounded MT Bold" w:eastAsia="Calibri" w:hAnsi="Arial Rounded MT Bold" w:cs="Arial"/>
          <w:b/>
          <w:sz w:val="28"/>
          <w:szCs w:val="28"/>
          <w:u w:val="single"/>
        </w:rPr>
        <w:lastRenderedPageBreak/>
        <w:t>CHAPITRE 3</w:t>
      </w:r>
    </w:p>
    <w:p w:rsidR="00A02EE5" w:rsidRPr="00A02EE5" w:rsidRDefault="00A02EE5" w:rsidP="00A02EE5">
      <w:pPr>
        <w:spacing w:after="200" w:line="276" w:lineRule="auto"/>
        <w:contextualSpacing/>
        <w:rPr>
          <w:rFonts w:ascii="Arial" w:eastAsia="Calibri" w:hAnsi="Arial" w:cs="Arial"/>
          <w:bCs/>
          <w:sz w:val="28"/>
          <w:szCs w:val="28"/>
          <w:u w:val="single"/>
          <w:lang w:val="fr-FR"/>
        </w:rPr>
      </w:pPr>
      <w:r w:rsidRPr="00A02EE5">
        <w:rPr>
          <w:rFonts w:ascii="Arial" w:eastAsia="Calibri" w:hAnsi="Arial" w:cs="Arial"/>
          <w:bCs/>
          <w:sz w:val="28"/>
          <w:szCs w:val="28"/>
          <w:lang w:val="fr-FR"/>
        </w:rPr>
        <w:t>LES PARTIES DE L’APPAREIL NUMERIQUE</w:t>
      </w:r>
    </w:p>
    <w:p w:rsidR="00A02EE5" w:rsidRPr="00A02EE5" w:rsidRDefault="00A02EE5" w:rsidP="00A02EE5">
      <w:pPr>
        <w:spacing w:after="0" w:line="276" w:lineRule="auto"/>
        <w:rPr>
          <w:rFonts w:ascii="Arial Rounded MT Bold" w:eastAsia="Calibri" w:hAnsi="Arial Rounded MT Bold" w:cs="Arial"/>
          <w:bCs/>
          <w:sz w:val="28"/>
          <w:szCs w:val="28"/>
          <w:lang w:val="fr-FR"/>
        </w:rPr>
      </w:pPr>
      <w:r w:rsidRPr="00A02EE5">
        <w:rPr>
          <w:rFonts w:ascii="Arial Rounded MT Bold" w:eastAsia="Calibri" w:hAnsi="Arial Rounded MT Bold" w:cs="Arial"/>
          <w:bCs/>
          <w:sz w:val="28"/>
          <w:szCs w:val="28"/>
          <w:lang w:val="fr-FR"/>
        </w:rPr>
        <w:t>Objectifs</w:t>
      </w:r>
    </w:p>
    <w:p w:rsidR="00A02EE5" w:rsidRPr="00A02EE5" w:rsidRDefault="00A02EE5" w:rsidP="00A02EE5">
      <w:pPr>
        <w:spacing w:after="0" w:line="276" w:lineRule="auto"/>
        <w:ind w:firstLine="720"/>
        <w:contextualSpacing/>
        <w:rPr>
          <w:rFonts w:ascii="Arial" w:eastAsia="Calibri" w:hAnsi="Arial" w:cs="Arial"/>
          <w:lang w:val="fr-FR"/>
        </w:rPr>
      </w:pPr>
      <w:r w:rsidRPr="00A02EE5">
        <w:rPr>
          <w:rFonts w:ascii="Arial" w:eastAsia="Calibri" w:hAnsi="Arial" w:cs="Arial"/>
          <w:lang w:val="fr-FR"/>
        </w:rPr>
        <w:t xml:space="preserve">Connaitre les caractéristiques de chaque partie de l’appareil numérique pour enfin </w:t>
      </w:r>
    </w:p>
    <w:p w:rsidR="00A02EE5" w:rsidRPr="00A02EE5" w:rsidRDefault="00A02EE5" w:rsidP="00A02EE5">
      <w:pPr>
        <w:spacing w:after="0" w:line="276" w:lineRule="auto"/>
        <w:contextualSpacing/>
        <w:rPr>
          <w:rFonts w:ascii="Arial" w:eastAsia="Calibri" w:hAnsi="Arial" w:cs="Arial"/>
          <w:lang w:val="fr-FR"/>
        </w:rPr>
      </w:pPr>
      <w:r w:rsidRPr="00A02EE5">
        <w:rPr>
          <w:rFonts w:ascii="Arial" w:eastAsia="Calibri" w:hAnsi="Arial" w:cs="Arial"/>
          <w:lang w:val="fr-FR"/>
        </w:rPr>
        <w:t>les utiliser.</w:t>
      </w:r>
    </w:p>
    <w:p w:rsidR="00A02EE5" w:rsidRPr="00A02EE5" w:rsidRDefault="00A02EE5" w:rsidP="00A02EE5">
      <w:pPr>
        <w:spacing w:after="0" w:line="276" w:lineRule="auto"/>
        <w:ind w:firstLine="720"/>
        <w:contextualSpacing/>
        <w:rPr>
          <w:rFonts w:ascii="Arial" w:eastAsia="Calibri" w:hAnsi="Arial" w:cs="Arial"/>
          <w:lang w:val="fr-FR"/>
        </w:rPr>
      </w:pPr>
    </w:p>
    <w:p w:rsidR="00A02EE5" w:rsidRPr="00A02EE5" w:rsidRDefault="00A02EE5" w:rsidP="00A02EE5">
      <w:pPr>
        <w:spacing w:after="0" w:line="276" w:lineRule="auto"/>
        <w:rPr>
          <w:rFonts w:ascii="Arial Rounded MT Bold" w:eastAsia="Calibri" w:hAnsi="Arial Rounded MT Bold" w:cs="Arial"/>
          <w:bCs/>
          <w:sz w:val="28"/>
          <w:szCs w:val="28"/>
        </w:rPr>
      </w:pPr>
      <w:r w:rsidRPr="00A02EE5">
        <w:rPr>
          <w:rFonts w:ascii="Arial Rounded MT Bold" w:eastAsia="Calibri" w:hAnsi="Arial Rounded MT Bold" w:cs="Arial"/>
          <w:bCs/>
          <w:sz w:val="28"/>
          <w:szCs w:val="28"/>
          <w:lang w:val="fr-FR"/>
        </w:rPr>
        <w:t>Contenu</w:t>
      </w:r>
    </w:p>
    <w:p w:rsidR="00A02EE5" w:rsidRPr="00A02EE5" w:rsidRDefault="00A02EE5" w:rsidP="00A02EE5">
      <w:pPr>
        <w:numPr>
          <w:ilvl w:val="1"/>
          <w:numId w:val="3"/>
        </w:numPr>
        <w:spacing w:after="0" w:line="276" w:lineRule="auto"/>
        <w:ind w:left="1170" w:hanging="540"/>
        <w:contextualSpacing/>
        <w:rPr>
          <w:rFonts w:ascii="Arial" w:eastAsia="Calibri" w:hAnsi="Arial" w:cs="Arial"/>
        </w:rPr>
      </w:pPr>
      <w:r w:rsidRPr="00A02EE5">
        <w:rPr>
          <w:rFonts w:ascii="Arial" w:eastAsia="Calibri" w:hAnsi="Arial" w:cs="Arial"/>
          <w:lang w:val="fr-FR"/>
        </w:rPr>
        <w:t>Ouverture</w:t>
      </w:r>
      <w:r w:rsidRPr="00A02EE5">
        <w:rPr>
          <w:rFonts w:ascii="Arial" w:eastAsia="Calibri" w:hAnsi="Arial" w:cs="Arial"/>
        </w:rPr>
        <w:t xml:space="preserve">, </w:t>
      </w:r>
      <w:r w:rsidRPr="00A02EE5">
        <w:rPr>
          <w:rFonts w:ascii="Arial" w:eastAsia="Calibri" w:hAnsi="Arial" w:cs="Arial"/>
          <w:lang w:val="fr-FR"/>
        </w:rPr>
        <w:t>diaphragme</w:t>
      </w:r>
      <w:r w:rsidRPr="00A02EE5">
        <w:rPr>
          <w:rFonts w:ascii="Arial" w:eastAsia="Calibri" w:hAnsi="Arial" w:cs="Arial"/>
        </w:rPr>
        <w:t xml:space="preserve"> et exposition</w:t>
      </w:r>
    </w:p>
    <w:p w:rsidR="00A02EE5" w:rsidRPr="00A02EE5" w:rsidRDefault="00A02EE5" w:rsidP="00A02EE5">
      <w:pPr>
        <w:numPr>
          <w:ilvl w:val="1"/>
          <w:numId w:val="3"/>
        </w:numPr>
        <w:spacing w:after="0" w:line="276" w:lineRule="auto"/>
        <w:ind w:left="1170" w:hanging="540"/>
        <w:contextualSpacing/>
        <w:rPr>
          <w:rFonts w:ascii="Arial" w:eastAsia="Calibri" w:hAnsi="Arial" w:cs="Arial"/>
        </w:rPr>
      </w:pPr>
      <w:r w:rsidRPr="00A02EE5">
        <w:rPr>
          <w:rFonts w:ascii="Arial" w:eastAsia="Calibri" w:hAnsi="Arial" w:cs="Arial"/>
          <w:lang w:val="fr-FR"/>
        </w:rPr>
        <w:t>Objectifs</w:t>
      </w:r>
      <w:r w:rsidRPr="00A02EE5">
        <w:rPr>
          <w:rFonts w:ascii="Arial" w:eastAsia="Calibri" w:hAnsi="Arial" w:cs="Arial"/>
        </w:rPr>
        <w:t xml:space="preserve"> et zooms</w:t>
      </w:r>
    </w:p>
    <w:p w:rsidR="00A02EE5" w:rsidRPr="00A02EE5" w:rsidRDefault="00A02EE5" w:rsidP="00A02EE5">
      <w:pPr>
        <w:numPr>
          <w:ilvl w:val="1"/>
          <w:numId w:val="3"/>
        </w:numPr>
        <w:spacing w:after="0" w:line="276" w:lineRule="auto"/>
        <w:ind w:left="1170" w:hanging="540"/>
        <w:contextualSpacing/>
        <w:rPr>
          <w:rFonts w:ascii="Arial" w:eastAsia="Calibri" w:hAnsi="Arial" w:cs="Arial"/>
        </w:rPr>
      </w:pPr>
      <w:r w:rsidRPr="00A02EE5">
        <w:rPr>
          <w:rFonts w:ascii="Arial" w:eastAsia="Calibri" w:hAnsi="Arial" w:cs="Arial"/>
          <w:lang w:val="fr-FR"/>
        </w:rPr>
        <w:t>Ecran</w:t>
      </w:r>
      <w:r w:rsidRPr="00A02EE5">
        <w:rPr>
          <w:rFonts w:ascii="Arial" w:eastAsia="Calibri" w:hAnsi="Arial" w:cs="Arial"/>
        </w:rPr>
        <w:t xml:space="preserve"> LCD et batteries</w:t>
      </w:r>
    </w:p>
    <w:p w:rsidR="00A02EE5" w:rsidRPr="00A02EE5" w:rsidRDefault="00A02EE5" w:rsidP="00A02EE5">
      <w:pPr>
        <w:numPr>
          <w:ilvl w:val="1"/>
          <w:numId w:val="3"/>
        </w:numPr>
        <w:spacing w:after="0" w:line="276" w:lineRule="auto"/>
        <w:ind w:left="1170" w:hanging="540"/>
        <w:contextualSpacing/>
        <w:rPr>
          <w:rFonts w:ascii="Arial" w:eastAsia="Calibri" w:hAnsi="Arial" w:cs="Arial"/>
        </w:rPr>
      </w:pPr>
      <w:r w:rsidRPr="00A02EE5">
        <w:rPr>
          <w:rFonts w:ascii="Arial" w:eastAsia="Calibri" w:hAnsi="Arial" w:cs="Arial"/>
        </w:rPr>
        <w:t>Memoire</w:t>
      </w:r>
    </w:p>
    <w:p w:rsidR="00A02EE5" w:rsidRDefault="00A02EE5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3613EB" w:rsidRPr="00A02EE5" w:rsidRDefault="003613EB" w:rsidP="000062B3">
      <w:pPr>
        <w:spacing w:after="200" w:line="276" w:lineRule="auto"/>
        <w:contextualSpacing/>
        <w:rPr>
          <w:rFonts w:ascii="Arial" w:eastAsia="Calibri" w:hAnsi="Arial" w:cs="Arial"/>
        </w:rPr>
      </w:pPr>
    </w:p>
    <w:p w:rsidR="00A02EE5" w:rsidRDefault="00A02EE5" w:rsidP="000062B3">
      <w:pPr>
        <w:pStyle w:val="Heading1"/>
        <w:jc w:val="left"/>
      </w:pPr>
      <w:r>
        <w:lastRenderedPageBreak/>
        <w:t>MARKETING PUBLICITAIRE</w:t>
      </w:r>
    </w:p>
    <w:p w:rsidR="00A02EE5" w:rsidRDefault="00A02EE5" w:rsidP="00A02EE5">
      <w:pPr>
        <w:pStyle w:val="Title"/>
        <w:jc w:val="left"/>
        <w:rPr>
          <w:b w:val="0"/>
          <w:bCs w:val="0"/>
        </w:rPr>
      </w:pPr>
      <w:r w:rsidRPr="008161EB">
        <w:rPr>
          <w:b w:val="0"/>
          <w:bCs w:val="0"/>
        </w:rPr>
        <w:t>Marketing</w:t>
      </w:r>
    </w:p>
    <w:p w:rsidR="00A02EE5" w:rsidRPr="008161EB" w:rsidRDefault="00A02EE5" w:rsidP="00A02EE5">
      <w:pPr>
        <w:pStyle w:val="Title"/>
        <w:jc w:val="left"/>
        <w:rPr>
          <w:b w:val="0"/>
          <w:bCs w:val="0"/>
        </w:rPr>
      </w:pPr>
    </w:p>
    <w:p w:rsidR="00A02EE5" w:rsidRDefault="00A02EE5" w:rsidP="00A02EE5">
      <w:pPr>
        <w:ind w:firstLine="284"/>
        <w:rPr>
          <w:rFonts w:ascii="Arial" w:hAnsi="Arial"/>
          <w:lang w:val="fr-FR"/>
        </w:rPr>
      </w:pP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"/>
          <w:attr w:name="LANGUAGE" w:val="0"/>
        </w:smartTagPr>
        <w:r>
          <w:rPr>
            <w:rFonts w:ascii="Arial" w:hAnsi="Arial"/>
            <w:lang w:val="fr-FR"/>
          </w:rPr>
          <w:t>Au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4"/>
          <w:attr w:name="LANGUAGE" w:val="0"/>
        </w:smartTagPr>
        <w:r>
          <w:rPr>
            <w:rFonts w:ascii="Arial" w:hAnsi="Arial"/>
            <w:lang w:val="fr-FR"/>
          </w:rPr>
          <w:t>terme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0"/>
          <w:attr w:name="LANGUAGE" w:val="0"/>
        </w:smartTagPr>
        <w:r>
          <w:rPr>
            <w:rFonts w:ascii="Arial" w:hAnsi="Arial"/>
            <w:lang w:val="fr-FR"/>
          </w:rPr>
          <w:t>de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3"/>
          <w:attr w:name="LANGUAGE" w:val="0"/>
        </w:smartTagPr>
        <w:r>
          <w:rPr>
            <w:rFonts w:ascii="Arial" w:hAnsi="Arial"/>
            <w:lang w:val="fr-FR"/>
          </w:rPr>
          <w:t>ce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6"/>
          <w:attr w:name="LANGUAGE" w:val="0"/>
        </w:smartTagPr>
        <w:r>
          <w:rPr>
            <w:rFonts w:ascii="Arial" w:hAnsi="Arial"/>
            <w:lang w:val="fr-FR"/>
          </w:rPr>
          <w:t>cours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23"/>
          <w:attr w:name="LANGUAGE" w:val="0"/>
        </w:smartTagPr>
        <w:r>
          <w:rPr>
            <w:rFonts w:ascii="Arial" w:hAnsi="Arial"/>
            <w:lang w:val="fr-FR"/>
          </w:rPr>
          <w:t>et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26"/>
          <w:attr w:name="LANGUAGE" w:val="0"/>
        </w:smartTagPr>
        <w:r>
          <w:rPr>
            <w:rFonts w:ascii="Arial" w:hAnsi="Arial"/>
            <w:lang w:val="fr-FR"/>
          </w:rPr>
          <w:t>à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28"/>
          <w:attr w:name="LANGUAGE" w:val="0"/>
        </w:smartTagPr>
        <w:r>
          <w:rPr>
            <w:rFonts w:ascii="Arial" w:hAnsi="Arial"/>
            <w:lang w:val="fr-FR"/>
          </w:rPr>
          <w:t>travers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36"/>
          <w:attr w:name="LANGUAGE" w:val="0"/>
        </w:smartTagPr>
        <w:r>
          <w:rPr>
            <w:rFonts w:ascii="Arial" w:hAnsi="Arial"/>
            <w:lang w:val="fr-FR"/>
          </w:rPr>
          <w:t>l’enseignement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51"/>
          <w:attr w:name="LANGUAGE" w:val="0"/>
        </w:smartTagPr>
        <w:r>
          <w:rPr>
            <w:rFonts w:ascii="Arial" w:hAnsi="Arial"/>
            <w:lang w:val="fr-FR"/>
          </w:rPr>
          <w:t>des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55"/>
          <w:attr w:name="LANGUAGE" w:val="0"/>
        </w:smartTagPr>
        <w:r>
          <w:rPr>
            <w:rFonts w:ascii="Arial" w:hAnsi="Arial"/>
            <w:lang w:val="fr-FR"/>
          </w:rPr>
          <w:t>techniques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66"/>
          <w:attr w:name="LANGUAGE" w:val="0"/>
        </w:smartTagPr>
        <w:r>
          <w:rPr>
            <w:rFonts w:ascii="Arial" w:hAnsi="Arial"/>
            <w:lang w:val="fr-FR"/>
          </w:rPr>
          <w:t>de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69"/>
          <w:attr w:name="LANGUAGE" w:val="0"/>
        </w:smartTagPr>
        <w:r>
          <w:rPr>
            <w:rFonts w:ascii="Arial" w:hAnsi="Arial"/>
            <w:lang w:val="fr-FR"/>
          </w:rPr>
          <w:t>Marketing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80"/>
          <w:attr w:name="LANGUAGE" w:val="0"/>
        </w:smartTagPr>
        <w:r>
          <w:rPr>
            <w:rFonts w:ascii="Arial" w:hAnsi="Arial"/>
            <w:lang w:val="fr-FR"/>
          </w:rPr>
          <w:t>études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87"/>
          <w:attr w:name="LANGUAGE" w:val="0"/>
        </w:smartTagPr>
        <w:r>
          <w:rPr>
            <w:rFonts w:ascii="Arial" w:hAnsi="Arial"/>
            <w:lang w:val="fr-FR"/>
          </w:rPr>
          <w:t>de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90"/>
          <w:attr w:name="LANGUAGE" w:val="0"/>
        </w:smartTagPr>
        <w:r>
          <w:rPr>
            <w:rFonts w:ascii="Arial" w:hAnsi="Arial"/>
            <w:lang w:val="fr-FR"/>
          </w:rPr>
          <w:t>marchés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99"/>
          <w:attr w:name="LANGUAGE" w:val="0"/>
        </w:smartTagPr>
        <w:r>
          <w:rPr>
            <w:rFonts w:ascii="Arial" w:hAnsi="Arial"/>
            <w:lang w:val="fr-FR"/>
          </w:rPr>
          <w:t>tests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06"/>
          <w:attr w:name="LANGUAGE" w:val="0"/>
        </w:smartTagPr>
        <w:r>
          <w:rPr>
            <w:rFonts w:ascii="Arial" w:hAnsi="Arial"/>
            <w:lang w:val="fr-FR"/>
          </w:rPr>
          <w:t>sondages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16"/>
          <w:attr w:name="LANGUAGE" w:val="0"/>
        </w:smartTagPr>
        <w:r>
          <w:rPr>
            <w:rFonts w:ascii="Arial" w:hAnsi="Arial"/>
            <w:lang w:val="fr-FR"/>
          </w:rPr>
          <w:t>analyses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25"/>
          <w:attr w:name="LANGUAGE" w:val="0"/>
        </w:smartTagPr>
        <w:r>
          <w:rPr>
            <w:rFonts w:ascii="Arial" w:hAnsi="Arial"/>
            <w:lang w:val="fr-FR"/>
          </w:rPr>
          <w:t>de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28"/>
          <w:attr w:name="LANGUAGE" w:val="0"/>
        </w:smartTagPr>
        <w:r>
          <w:rPr>
            <w:rFonts w:ascii="Arial" w:hAnsi="Arial"/>
            <w:lang w:val="fr-FR"/>
          </w:rPr>
          <w:t>stratégies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40"/>
          <w:attr w:name="LANGUAGE" w:val="0"/>
        </w:smartTagPr>
        <w:r>
          <w:rPr>
            <w:rFonts w:ascii="Arial" w:hAnsi="Arial"/>
            <w:lang w:val="fr-FR"/>
          </w:rPr>
          <w:t>objectifs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50"/>
          <w:attr w:name="LANGUAGE" w:val="0"/>
        </w:smartTagPr>
        <w:r>
          <w:rPr>
            <w:rFonts w:ascii="Arial" w:hAnsi="Arial"/>
            <w:lang w:val="fr-FR"/>
          </w:rPr>
          <w:t>et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53"/>
          <w:attr w:name="LANGUAGE" w:val="0"/>
        </w:smartTagPr>
        <w:r>
          <w:rPr>
            <w:rFonts w:ascii="Arial" w:hAnsi="Arial"/>
            <w:lang w:val="fr-FR"/>
          </w:rPr>
          <w:t>cibles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61"/>
          <w:attr w:name="LANGUAGE" w:val="0"/>
        </w:smartTagPr>
        <w:r>
          <w:rPr>
            <w:rFonts w:ascii="Arial" w:hAnsi="Arial"/>
            <w:lang w:val="fr-FR"/>
          </w:rPr>
          <w:t>l’étudiant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Au terme de ce cours, et à travers l’enseignement des techniques de Marketing, études de marchés, tests, sondages, analyses de stratégies, objectifs et cibles, l’étudiant doit:&#10;"/>
          <w:attr w:name="STARTPOS" w:val="172"/>
          <w:attr w:name="LANGUAGE" w:val="0"/>
        </w:smartTagPr>
        <w:r>
          <w:rPr>
            <w:rFonts w:ascii="Arial" w:hAnsi="Arial"/>
            <w:lang w:val="fr-FR"/>
          </w:rPr>
          <w:t>doit:</w:t>
        </w:r>
      </w:smartTag>
    </w:p>
    <w:p w:rsidR="00A02EE5" w:rsidRDefault="00A02EE5" w:rsidP="00A02EE5">
      <w:pPr>
        <w:ind w:left="284" w:hanging="284"/>
        <w:jc w:val="lowKashida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–</w:t>
      </w:r>
      <w:r>
        <w:rPr>
          <w:rFonts w:ascii="Arial" w:hAnsi="Arial"/>
          <w:lang w:val="fr-FR"/>
        </w:rPr>
        <w:tab/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3"/>
          <w:attr w:name="LANGUAGE" w:val="0"/>
        </w:smartTagPr>
        <w:r>
          <w:rPr>
            <w:rFonts w:ascii="Arial" w:hAnsi="Arial"/>
            <w:lang w:val="fr-FR"/>
          </w:rPr>
          <w:t>Pouvoir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11"/>
          <w:attr w:name="LANGUAGE" w:val="0"/>
        </w:smartTagPr>
        <w:r>
          <w:rPr>
            <w:rFonts w:ascii="Arial" w:hAnsi="Arial"/>
            <w:lang w:val="fr-FR"/>
          </w:rPr>
          <w:t>expliquer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21"/>
          <w:attr w:name="LANGUAGE" w:val="0"/>
        </w:smartTagPr>
        <w:r>
          <w:rPr>
            <w:rFonts w:ascii="Arial" w:hAnsi="Arial"/>
            <w:lang w:val="fr-FR"/>
          </w:rPr>
          <w:t>et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24"/>
          <w:attr w:name="LANGUAGE" w:val="0"/>
        </w:smartTagPr>
        <w:r>
          <w:rPr>
            <w:rFonts w:ascii="Arial" w:hAnsi="Arial"/>
            <w:lang w:val="fr-FR"/>
          </w:rPr>
          <w:t>maîtriser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34"/>
          <w:attr w:name="LANGUAGE" w:val="0"/>
        </w:smartTagPr>
        <w:r>
          <w:rPr>
            <w:rFonts w:ascii="Arial" w:hAnsi="Arial"/>
            <w:lang w:val="fr-FR"/>
          </w:rPr>
          <w:t>la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37"/>
          <w:attr w:name="LANGUAGE" w:val="0"/>
        </w:smartTagPr>
        <w:r>
          <w:rPr>
            <w:rFonts w:ascii="Arial" w:hAnsi="Arial"/>
            <w:lang w:val="fr-FR"/>
          </w:rPr>
          <w:t>démarche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46"/>
          <w:attr w:name="LANGUAGE" w:val="0"/>
        </w:smartTagPr>
        <w:r>
          <w:rPr>
            <w:rFonts w:ascii="Arial" w:hAnsi="Arial"/>
            <w:lang w:val="fr-FR"/>
          </w:rPr>
          <w:t>publicitaire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59"/>
          <w:attr w:name="LANGUAGE" w:val="0"/>
        </w:smartTagPr>
        <w:r>
          <w:rPr>
            <w:rFonts w:ascii="Arial" w:hAnsi="Arial"/>
            <w:lang w:val="fr-FR"/>
          </w:rPr>
          <w:t>pour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64"/>
          <w:attr w:name="LANGUAGE" w:val="0"/>
        </w:smartTagPr>
        <w:r>
          <w:rPr>
            <w:rFonts w:ascii="Arial" w:hAnsi="Arial"/>
            <w:lang w:val="fr-FR"/>
          </w:rPr>
          <w:t>une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68"/>
          <w:attr w:name="LANGUAGE" w:val="0"/>
        </w:smartTagPr>
        <w:r>
          <w:rPr>
            <w:rFonts w:ascii="Arial" w:hAnsi="Arial"/>
            <w:lang w:val="fr-FR"/>
          </w:rPr>
          <w:t>conception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79"/>
          <w:attr w:name="LANGUAGE" w:val="0"/>
        </w:smartTagPr>
        <w:r>
          <w:rPr>
            <w:rFonts w:ascii="Arial" w:hAnsi="Arial"/>
            <w:lang w:val="fr-FR"/>
          </w:rPr>
          <w:t>adaptée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87"/>
          <w:attr w:name="LANGUAGE" w:val="0"/>
        </w:smartTagPr>
        <w:r>
          <w:rPr>
            <w:rFonts w:ascii="Arial" w:hAnsi="Arial"/>
            <w:lang w:val="fr-FR"/>
          </w:rPr>
          <w:t>aux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91"/>
          <w:attr w:name="LANGUAGE" w:val="0"/>
        </w:smartTagPr>
        <w:r>
          <w:rPr>
            <w:rFonts w:ascii="Arial" w:hAnsi="Arial"/>
            <w:lang w:val="fr-FR"/>
          </w:rPr>
          <w:t>besoins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99"/>
          <w:attr w:name="LANGUAGE" w:val="0"/>
        </w:smartTagPr>
        <w:r>
          <w:rPr>
            <w:rFonts w:ascii="Arial" w:hAnsi="Arial"/>
            <w:lang w:val="fr-FR"/>
          </w:rPr>
          <w:t>des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103"/>
          <w:attr w:name="LANGUAGE" w:val="0"/>
        </w:smartTagPr>
        <w:r>
          <w:rPr>
            <w:rFonts w:ascii="Arial" w:hAnsi="Arial"/>
            <w:lang w:val="fr-FR"/>
          </w:rPr>
          <w:t>différents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Pouvoir expliquer et maîtriser la démarche publicitaire pour une conception adaptée aux besoins des différents marchés.&#10;"/>
          <w:attr w:name="STARTPOS" w:val="114"/>
          <w:attr w:name="LANGUAGE" w:val="0"/>
        </w:smartTagPr>
        <w:r>
          <w:rPr>
            <w:rFonts w:ascii="Arial" w:hAnsi="Arial"/>
            <w:lang w:val="fr-FR"/>
          </w:rPr>
          <w:t>marchés.</w:t>
        </w:r>
      </w:smartTag>
    </w:p>
    <w:p w:rsidR="00A02EE5" w:rsidRPr="0066291F" w:rsidRDefault="00A02EE5" w:rsidP="00A02EE5">
      <w:pPr>
        <w:ind w:left="284" w:hanging="284"/>
        <w:jc w:val="lowKashida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–</w:t>
      </w:r>
      <w:r>
        <w:rPr>
          <w:rFonts w:ascii="Arial" w:hAnsi="Arial"/>
          <w:lang w:val="fr-FR"/>
        </w:rPr>
        <w:tab/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3"/>
          <w:attr w:name="LANGUAGE" w:val="0"/>
        </w:smartTagPr>
        <w:r>
          <w:rPr>
            <w:rFonts w:ascii="Arial" w:hAnsi="Arial"/>
            <w:lang w:val="fr-FR"/>
          </w:rPr>
          <w:t>Connaître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3"/>
          <w:attr w:name="LANGUAGE" w:val="0"/>
        </w:smartTagPr>
        <w:r>
          <w:rPr>
            <w:rFonts w:ascii="Arial" w:hAnsi="Arial"/>
            <w:lang w:val="fr-FR"/>
          </w:rPr>
          <w:t>et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6"/>
          <w:attr w:name="LANGUAGE" w:val="0"/>
        </w:smartTagPr>
        <w:r>
          <w:rPr>
            <w:rFonts w:ascii="Arial" w:hAnsi="Arial"/>
            <w:lang w:val="fr-FR"/>
          </w:rPr>
          <w:t>maîtriser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26"/>
          <w:attr w:name="LANGUAGE" w:val="0"/>
        </w:smartTagPr>
        <w:r>
          <w:rPr>
            <w:rFonts w:ascii="Arial" w:hAnsi="Arial"/>
            <w:lang w:val="fr-FR"/>
          </w:rPr>
          <w:t>les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30"/>
          <w:attr w:name="LANGUAGE" w:val="0"/>
        </w:smartTagPr>
        <w:r>
          <w:rPr>
            <w:rFonts w:ascii="Arial" w:hAnsi="Arial"/>
            <w:lang w:val="fr-FR"/>
          </w:rPr>
          <w:t>techniques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41"/>
          <w:attr w:name="LANGUAGE" w:val="0"/>
        </w:smartTagPr>
        <w:r>
          <w:rPr>
            <w:rFonts w:ascii="Arial" w:hAnsi="Arial"/>
            <w:lang w:val="fr-FR"/>
          </w:rPr>
          <w:t>des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45"/>
          <w:attr w:name="LANGUAGE" w:val="0"/>
        </w:smartTagPr>
        <w:r>
          <w:rPr>
            <w:rFonts w:ascii="Arial" w:hAnsi="Arial"/>
            <w:lang w:val="fr-FR"/>
          </w:rPr>
          <w:t>différents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56"/>
          <w:attr w:name="LANGUAGE" w:val="0"/>
        </w:smartTagPr>
        <w:r>
          <w:rPr>
            <w:rFonts w:ascii="Arial" w:hAnsi="Arial"/>
            <w:lang w:val="fr-FR"/>
          </w:rPr>
          <w:t>supports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65"/>
          <w:attr w:name="LANGUAGE" w:val="0"/>
        </w:smartTagPr>
        <w:r>
          <w:rPr>
            <w:rFonts w:ascii="Arial" w:hAnsi="Arial"/>
            <w:lang w:val="fr-FR"/>
          </w:rPr>
          <w:t>publicitaires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79"/>
          <w:attr w:name="LANGUAGE" w:val="0"/>
        </w:smartTagPr>
        <w:r>
          <w:rPr>
            <w:rFonts w:ascii="Arial" w:hAnsi="Arial"/>
            <w:lang w:val="fr-FR"/>
          </w:rPr>
          <w:t>(imprimés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89"/>
          <w:attr w:name="LANGUAGE" w:val="0"/>
        </w:smartTagPr>
        <w:r>
          <w:rPr>
            <w:rFonts w:ascii="Arial" w:hAnsi="Arial"/>
            <w:lang w:val="fr-FR"/>
          </w:rPr>
          <w:t>ou</w:t>
        </w:r>
      </w:smartTag>
      <w:r>
        <w:rPr>
          <w:rFonts w:ascii="Arial" w:hAnsi="Arial"/>
          <w:lang w:val="fr-FR"/>
        </w:rPr>
        <w:t xml:space="preserve"> audio visuels)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06"/>
          <w:attr w:name="LANGUAGE" w:val="0"/>
        </w:smartTagPr>
        <w:r>
          <w:rPr>
            <w:rFonts w:ascii="Arial" w:hAnsi="Arial"/>
            <w:lang w:val="fr-FR"/>
          </w:rPr>
          <w:t>pour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11"/>
          <w:attr w:name="LANGUAGE" w:val="0"/>
        </w:smartTagPr>
        <w:r>
          <w:rPr>
            <w:rFonts w:ascii="Arial" w:hAnsi="Arial"/>
            <w:lang w:val="fr-FR"/>
          </w:rPr>
          <w:t>assurer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19"/>
          <w:attr w:name="LANGUAGE" w:val="0"/>
        </w:smartTagPr>
        <w:r>
          <w:rPr>
            <w:rFonts w:ascii="Arial" w:hAnsi="Arial"/>
            <w:lang w:val="fr-FR"/>
          </w:rPr>
          <w:t>un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22"/>
          <w:attr w:name="LANGUAGE" w:val="0"/>
        </w:smartTagPr>
        <w:r>
          <w:rPr>
            <w:rFonts w:ascii="Arial" w:hAnsi="Arial"/>
            <w:lang w:val="fr-FR"/>
          </w:rPr>
          <w:t>excellent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32"/>
          <w:attr w:name="LANGUAGE" w:val="0"/>
        </w:smartTagPr>
        <w:r>
          <w:rPr>
            <w:rFonts w:ascii="Arial" w:hAnsi="Arial"/>
            <w:lang w:val="fr-FR"/>
          </w:rPr>
          <w:t>style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38"/>
          <w:attr w:name="LANGUAGE" w:val="0"/>
        </w:smartTagPr>
        <w:r>
          <w:rPr>
            <w:rFonts w:ascii="Arial" w:hAnsi="Arial"/>
            <w:lang w:val="fr-FR"/>
          </w:rPr>
          <w:t>de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41"/>
          <w:attr w:name="LANGUAGE" w:val="0"/>
        </w:smartTagPr>
        <w:r>
          <w:rPr>
            <w:rFonts w:ascii="Arial" w:hAnsi="Arial"/>
            <w:lang w:val="fr-FR"/>
          </w:rPr>
          <w:t>communication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55"/>
          <w:attr w:name="LANGUAGE" w:val="0"/>
        </w:smartTagPr>
        <w:r>
          <w:rPr>
            <w:rFonts w:ascii="Arial" w:hAnsi="Arial"/>
            <w:lang w:val="fr-FR"/>
          </w:rPr>
          <w:t>et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58"/>
          <w:attr w:name="LANGUAGE" w:val="0"/>
        </w:smartTagPr>
        <w:r>
          <w:rPr>
            <w:rFonts w:ascii="Arial" w:hAnsi="Arial"/>
            <w:lang w:val="fr-FR"/>
          </w:rPr>
          <w:t>faire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64"/>
          <w:attr w:name="LANGUAGE" w:val="0"/>
        </w:smartTagPr>
        <w:r>
          <w:rPr>
            <w:rFonts w:ascii="Arial" w:hAnsi="Arial"/>
            <w:lang w:val="fr-FR"/>
          </w:rPr>
          <w:t>parvenir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CONTEXT" w:val="– Connaître et maîtriser les techniques des différents supports publicitaires (imprimés ou audiovisuels) pour assurer un excellent style de communication et faire parvenir le message.&#10;"/>
          <w:attr w:name="STARTPOS" w:val="173"/>
          <w:attr w:name="LANGUAGE" w:val="0"/>
        </w:smartTagPr>
        <w:r>
          <w:rPr>
            <w:rFonts w:ascii="Arial" w:hAnsi="Arial"/>
            <w:lang w:val="fr-FR"/>
          </w:rPr>
          <w:t>le</w:t>
        </w:r>
      </w:smartTag>
      <w:r>
        <w:rPr>
          <w:rFonts w:ascii="Arial" w:hAnsi="Arial"/>
          <w:lang w:val="fr-FR"/>
        </w:rPr>
        <w:t xml:space="preserve"> message.</w:t>
      </w:r>
    </w:p>
    <w:p w:rsidR="00A02EE5" w:rsidRPr="008161EB" w:rsidRDefault="00A02EE5" w:rsidP="000062B3">
      <w:pPr>
        <w:pStyle w:val="Heading2"/>
        <w:spacing w:before="0" w:after="0"/>
        <w:rPr>
          <w:b w:val="0"/>
          <w:bCs w:val="0"/>
        </w:rPr>
      </w:pPr>
      <w:r w:rsidRPr="008161EB">
        <w:rPr>
          <w:b w:val="0"/>
          <w:bCs w:val="0"/>
        </w:rPr>
        <w:t>Objectifs</w:t>
      </w:r>
    </w:p>
    <w:p w:rsidR="00A02EE5" w:rsidRDefault="00A02EE5" w:rsidP="00A02EE5">
      <w:pPr>
        <w:ind w:firstLine="426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Au terme de ce cours l’étudiant devrait être capable de :</w:t>
      </w:r>
    </w:p>
    <w:p w:rsidR="00A02EE5" w:rsidRDefault="00A02EE5" w:rsidP="00886912">
      <w:pPr>
        <w:ind w:left="284" w:hanging="284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–</w:t>
      </w:r>
      <w:r>
        <w:rPr>
          <w:rFonts w:ascii="Arial" w:hAnsi="Arial"/>
          <w:lang w:val="fr-FR"/>
        </w:rPr>
        <w:tab/>
        <w:t xml:space="preserve">Exprimer et maîtriser la démarche publicitaire pour une conception adaptée aux </w:t>
      </w:r>
      <w:r w:rsidR="00886912">
        <w:rPr>
          <w:rFonts w:ascii="Arial" w:hAnsi="Arial"/>
          <w:lang w:val="fr-FR"/>
        </w:rPr>
        <w:t>besoins</w:t>
      </w:r>
      <w:r w:rsidR="00886912" w:rsidRPr="00886912">
        <w:rPr>
          <w:rFonts w:ascii="Arial" w:hAnsi="Arial"/>
          <w:lang w:val="fr-FR"/>
        </w:rPr>
        <w:t xml:space="preserve"> </w:t>
      </w:r>
      <w:r w:rsidR="00886912">
        <w:rPr>
          <w:rFonts w:ascii="Arial" w:hAnsi="Arial"/>
          <w:lang w:val="fr-FR"/>
        </w:rPr>
        <w:t>des</w:t>
      </w:r>
      <w:r w:rsidR="00886912" w:rsidRPr="00886912">
        <w:rPr>
          <w:rFonts w:ascii="Arial" w:hAnsi="Arial"/>
          <w:lang w:val="fr-FR"/>
        </w:rPr>
        <w:t xml:space="preserve"> </w:t>
      </w:r>
      <w:r w:rsidR="00886912">
        <w:rPr>
          <w:rFonts w:ascii="Arial" w:hAnsi="Arial"/>
          <w:lang w:val="fr-FR"/>
        </w:rPr>
        <w:t>différents</w:t>
      </w:r>
      <w:r>
        <w:rPr>
          <w:rFonts w:ascii="Arial" w:hAnsi="Arial"/>
          <w:lang w:val="fr-FR"/>
        </w:rPr>
        <w:br/>
        <w:t xml:space="preserve">marchés à travers l’enseignement des techniques de marketing </w:t>
      </w:r>
      <w:r w:rsidR="00886912">
        <w:rPr>
          <w:rFonts w:ascii="Arial" w:hAnsi="Arial"/>
          <w:lang w:val="fr-FR"/>
        </w:rPr>
        <w:t>qui sont :</w:t>
      </w:r>
      <w:r>
        <w:rPr>
          <w:rFonts w:ascii="Arial" w:hAnsi="Arial"/>
          <w:lang w:val="fr-FR"/>
        </w:rPr>
        <w:br/>
      </w:r>
    </w:p>
    <w:p w:rsidR="00A02EE5" w:rsidRPr="00660F83" w:rsidRDefault="00A02EE5" w:rsidP="00A02EE5">
      <w:pPr>
        <w:numPr>
          <w:ilvl w:val="0"/>
          <w:numId w:val="5"/>
        </w:numPr>
        <w:spacing w:after="0" w:line="276" w:lineRule="auto"/>
        <w:rPr>
          <w:rFonts w:ascii="Arial" w:hAnsi="Arial"/>
          <w:b/>
          <w:bCs/>
          <w:sz w:val="24"/>
          <w:szCs w:val="24"/>
          <w:u w:val="single"/>
          <w:lang w:val="fr-FR"/>
        </w:rPr>
      </w:pPr>
      <w:r w:rsidRPr="00660F83">
        <w:rPr>
          <w:rFonts w:ascii="Arial" w:hAnsi="Arial"/>
          <w:b/>
          <w:bCs/>
          <w:sz w:val="24"/>
          <w:szCs w:val="24"/>
          <w:u w:val="single"/>
          <w:lang w:val="fr-FR"/>
        </w:rPr>
        <w:t>La stratégie Marketing</w:t>
      </w:r>
    </w:p>
    <w:p w:rsidR="00A02EE5" w:rsidRDefault="00A02EE5" w:rsidP="00A02EE5">
      <w:pPr>
        <w:numPr>
          <w:ilvl w:val="0"/>
          <w:numId w:val="6"/>
        </w:numPr>
        <w:spacing w:after="0" w:line="276" w:lineRule="auto"/>
        <w:jc w:val="lowKashida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Rôle de la communication dans la vie commerciale</w:t>
      </w:r>
    </w:p>
    <w:p w:rsidR="00A02EE5" w:rsidRPr="000A5124" w:rsidRDefault="00A02EE5" w:rsidP="00A02EE5">
      <w:pPr>
        <w:numPr>
          <w:ilvl w:val="0"/>
          <w:numId w:val="6"/>
        </w:numPr>
        <w:spacing w:after="0" w:line="276" w:lineRule="auto"/>
        <w:jc w:val="lowKashida"/>
        <w:rPr>
          <w:rFonts w:ascii="Arial" w:hAnsi="Arial"/>
          <w:lang w:val="fr-FR"/>
        </w:rPr>
      </w:pPr>
      <w:r w:rsidRPr="000A5124">
        <w:rPr>
          <w:rFonts w:ascii="Arial" w:hAnsi="Arial"/>
          <w:lang w:val="fr-FR"/>
        </w:rPr>
        <w:lastRenderedPageBreak/>
        <w:t>Introduction et évolution du marketing</w:t>
      </w:r>
    </w:p>
    <w:p w:rsidR="00A02EE5" w:rsidRPr="000A5124" w:rsidRDefault="00A02EE5" w:rsidP="00A02EE5">
      <w:pPr>
        <w:numPr>
          <w:ilvl w:val="0"/>
          <w:numId w:val="6"/>
        </w:numPr>
        <w:spacing w:after="0" w:line="276" w:lineRule="auto"/>
        <w:jc w:val="lowKashida"/>
        <w:rPr>
          <w:rFonts w:ascii="Arial" w:hAnsi="Arial"/>
          <w:lang w:val="fr-FR"/>
        </w:rPr>
      </w:pPr>
      <w:r w:rsidRPr="000A5124">
        <w:rPr>
          <w:rFonts w:ascii="Arial" w:hAnsi="Arial"/>
          <w:lang w:val="fr-FR"/>
        </w:rPr>
        <w:t>Environnement et macro économique</w:t>
      </w:r>
    </w:p>
    <w:p w:rsidR="00A02EE5" w:rsidRDefault="00A02EE5" w:rsidP="00A02EE5">
      <w:pPr>
        <w:numPr>
          <w:ilvl w:val="0"/>
          <w:numId w:val="6"/>
        </w:numPr>
        <w:spacing w:after="0" w:line="276" w:lineRule="auto"/>
        <w:jc w:val="lowKashida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Les 4P et leur homogénéité</w:t>
      </w:r>
    </w:p>
    <w:p w:rsidR="00A02EE5" w:rsidRPr="001815BC" w:rsidRDefault="00A02EE5" w:rsidP="00A02EE5">
      <w:pPr>
        <w:pStyle w:val="ListParagraph"/>
        <w:numPr>
          <w:ilvl w:val="0"/>
          <w:numId w:val="6"/>
        </w:numPr>
        <w:spacing w:after="0"/>
        <w:rPr>
          <w:rFonts w:ascii="Arial" w:hAnsi="Arial"/>
          <w:lang w:val="fr-FR"/>
        </w:rPr>
      </w:pPr>
      <w:r w:rsidRPr="00C1666E">
        <w:rPr>
          <w:rFonts w:ascii="Arial" w:hAnsi="Arial"/>
          <w:lang w:val="fr-FR"/>
        </w:rPr>
        <w:t>Les étapes du plan stratégique</w:t>
      </w:r>
    </w:p>
    <w:p w:rsidR="00A02EE5" w:rsidRDefault="00A02EE5" w:rsidP="00A02EE5">
      <w:pPr>
        <w:pStyle w:val="ListParagraph"/>
        <w:numPr>
          <w:ilvl w:val="0"/>
          <w:numId w:val="6"/>
        </w:numPr>
        <w:spacing w:after="0"/>
        <w:rPr>
          <w:rFonts w:ascii="Arial" w:hAnsi="Arial"/>
          <w:lang w:val="fr-FR"/>
        </w:rPr>
      </w:pPr>
      <w:r w:rsidRPr="00C1666E">
        <w:rPr>
          <w:rFonts w:ascii="Arial" w:hAnsi="Arial"/>
          <w:lang w:val="fr-FR"/>
        </w:rPr>
        <w:t>L’EMOFF (SWOT analysés)</w:t>
      </w:r>
    </w:p>
    <w:p w:rsidR="00A02EE5" w:rsidRPr="00C1666E" w:rsidRDefault="00A02EE5" w:rsidP="00A02EE5">
      <w:pPr>
        <w:pStyle w:val="ListParagraph"/>
        <w:spacing w:after="0"/>
        <w:ind w:left="1080"/>
        <w:rPr>
          <w:rFonts w:ascii="Arial" w:hAnsi="Arial"/>
          <w:lang w:val="fr-FR"/>
        </w:rPr>
      </w:pPr>
    </w:p>
    <w:p w:rsidR="00A02EE5" w:rsidRPr="00660F83" w:rsidRDefault="00A02EE5" w:rsidP="00A02EE5">
      <w:pPr>
        <w:pStyle w:val="ListParagraph"/>
        <w:numPr>
          <w:ilvl w:val="0"/>
          <w:numId w:val="5"/>
        </w:numPr>
        <w:rPr>
          <w:rFonts w:ascii="Arial" w:hAnsi="Arial"/>
          <w:b/>
          <w:bCs/>
          <w:sz w:val="24"/>
          <w:szCs w:val="24"/>
          <w:u w:val="single"/>
          <w:lang w:val="fr-FR"/>
        </w:rPr>
      </w:pPr>
      <w:r w:rsidRPr="00660F83">
        <w:rPr>
          <w:rFonts w:ascii="Arial" w:hAnsi="Arial"/>
          <w:b/>
          <w:bCs/>
          <w:sz w:val="24"/>
          <w:szCs w:val="24"/>
          <w:u w:val="single"/>
          <w:lang w:val="fr-FR"/>
        </w:rPr>
        <w:t>Plan stratégique d’activité</w:t>
      </w:r>
    </w:p>
    <w:p w:rsidR="00A02EE5" w:rsidRPr="00C1666E" w:rsidRDefault="00A02EE5" w:rsidP="00A02EE5">
      <w:pPr>
        <w:pStyle w:val="ListParagraph"/>
        <w:numPr>
          <w:ilvl w:val="0"/>
          <w:numId w:val="20"/>
        </w:numPr>
        <w:rPr>
          <w:rFonts w:ascii="Arial" w:hAnsi="Arial"/>
          <w:lang w:val="fr-FR"/>
        </w:rPr>
      </w:pPr>
      <w:r w:rsidRPr="00C1666E">
        <w:rPr>
          <w:rFonts w:ascii="Arial" w:hAnsi="Arial"/>
          <w:lang w:val="fr-FR"/>
        </w:rPr>
        <w:t xml:space="preserve">Segmentation </w:t>
      </w:r>
    </w:p>
    <w:p w:rsidR="00A02EE5" w:rsidRPr="00C1666E" w:rsidRDefault="00A02EE5" w:rsidP="00A02EE5">
      <w:pPr>
        <w:pStyle w:val="ListParagraph"/>
        <w:numPr>
          <w:ilvl w:val="0"/>
          <w:numId w:val="20"/>
        </w:numPr>
        <w:rPr>
          <w:rFonts w:ascii="Arial" w:hAnsi="Arial"/>
          <w:lang w:val="fr-FR"/>
        </w:rPr>
      </w:pPr>
      <w:r w:rsidRPr="00C1666E">
        <w:rPr>
          <w:rFonts w:ascii="Arial" w:hAnsi="Arial"/>
          <w:lang w:val="fr-FR"/>
        </w:rPr>
        <w:t>Ciblage</w:t>
      </w:r>
    </w:p>
    <w:p w:rsidR="00A02EE5" w:rsidRPr="000062B3" w:rsidRDefault="00A02EE5" w:rsidP="000062B3">
      <w:pPr>
        <w:pStyle w:val="ListParagraph"/>
        <w:numPr>
          <w:ilvl w:val="0"/>
          <w:numId w:val="20"/>
        </w:numPr>
        <w:rPr>
          <w:rFonts w:ascii="Arial" w:hAnsi="Arial"/>
          <w:lang w:val="fr-FR"/>
        </w:rPr>
      </w:pPr>
      <w:r w:rsidRPr="00C1666E">
        <w:rPr>
          <w:rFonts w:ascii="Arial" w:hAnsi="Arial"/>
          <w:lang w:val="fr-FR"/>
        </w:rPr>
        <w:t>Positionnement</w:t>
      </w:r>
    </w:p>
    <w:p w:rsidR="00A02EE5" w:rsidRDefault="00A02EE5" w:rsidP="00A02EE5">
      <w:pPr>
        <w:pStyle w:val="ListParagraph"/>
        <w:ind w:left="0"/>
        <w:rPr>
          <w:rFonts w:ascii="Arial" w:hAnsi="Arial"/>
          <w:lang w:val="fr-FR"/>
        </w:rPr>
      </w:pPr>
    </w:p>
    <w:p w:rsidR="00A02EE5" w:rsidRPr="00660F83" w:rsidRDefault="00A02EE5" w:rsidP="00A02EE5">
      <w:pPr>
        <w:pStyle w:val="ListParagraph"/>
        <w:numPr>
          <w:ilvl w:val="0"/>
          <w:numId w:val="5"/>
        </w:numPr>
        <w:rPr>
          <w:rFonts w:ascii="Arial" w:hAnsi="Arial"/>
          <w:b/>
          <w:bCs/>
          <w:sz w:val="24"/>
          <w:szCs w:val="24"/>
          <w:u w:val="single"/>
          <w:lang w:val="fr-FR"/>
        </w:rPr>
      </w:pPr>
      <w:r w:rsidRPr="00660F83">
        <w:rPr>
          <w:rFonts w:ascii="Arial" w:hAnsi="Arial"/>
          <w:b/>
          <w:bCs/>
          <w:sz w:val="24"/>
          <w:szCs w:val="24"/>
          <w:u w:val="single"/>
          <w:lang w:val="fr-FR"/>
        </w:rPr>
        <w:t>Le produit</w:t>
      </w:r>
    </w:p>
    <w:p w:rsidR="00A02EE5" w:rsidRDefault="00A02EE5" w:rsidP="00A02EE5">
      <w:pPr>
        <w:pStyle w:val="ListParagraph"/>
        <w:numPr>
          <w:ilvl w:val="0"/>
          <w:numId w:val="19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Choix et caractéristiques</w:t>
      </w:r>
    </w:p>
    <w:p w:rsidR="00A02EE5" w:rsidRPr="00660F83" w:rsidRDefault="00A02EE5" w:rsidP="00A02EE5">
      <w:pPr>
        <w:pStyle w:val="ListParagraph"/>
        <w:ind w:left="1080"/>
        <w:rPr>
          <w:rFonts w:ascii="Arial" w:hAnsi="Arial"/>
          <w:lang w:val="fr-FR"/>
        </w:rPr>
      </w:pPr>
    </w:p>
    <w:p w:rsidR="00A02EE5" w:rsidRPr="00660F83" w:rsidRDefault="00A02EE5" w:rsidP="00A02EE5">
      <w:pPr>
        <w:pStyle w:val="ListParagraph"/>
        <w:numPr>
          <w:ilvl w:val="0"/>
          <w:numId w:val="5"/>
        </w:numPr>
        <w:spacing w:after="0"/>
        <w:ind w:left="720"/>
        <w:rPr>
          <w:rFonts w:ascii="Arial" w:hAnsi="Arial"/>
          <w:b/>
          <w:bCs/>
          <w:sz w:val="24"/>
          <w:szCs w:val="24"/>
          <w:u w:val="single"/>
          <w:lang w:val="fr-FR"/>
        </w:rPr>
      </w:pPr>
      <w:r w:rsidRPr="00660F83">
        <w:rPr>
          <w:rFonts w:ascii="Arial" w:hAnsi="Arial"/>
          <w:b/>
          <w:bCs/>
          <w:sz w:val="24"/>
          <w:szCs w:val="24"/>
          <w:u w:val="single"/>
          <w:lang w:val="fr-FR"/>
        </w:rPr>
        <w:t>La communication dans l’entreprise</w:t>
      </w:r>
    </w:p>
    <w:p w:rsidR="00A02EE5" w:rsidRDefault="00A02EE5" w:rsidP="00A02EE5">
      <w:pPr>
        <w:pStyle w:val="ListParagraph"/>
        <w:numPr>
          <w:ilvl w:val="0"/>
          <w:numId w:val="17"/>
        </w:numPr>
        <w:spacing w:after="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La communication commerciale</w:t>
      </w:r>
    </w:p>
    <w:p w:rsidR="00A02EE5" w:rsidRDefault="00A02EE5" w:rsidP="00A02EE5">
      <w:pPr>
        <w:pStyle w:val="ListParagraph"/>
        <w:numPr>
          <w:ilvl w:val="0"/>
          <w:numId w:val="17"/>
        </w:numPr>
        <w:spacing w:after="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La communication corporative</w:t>
      </w:r>
    </w:p>
    <w:p w:rsidR="00A02EE5" w:rsidRDefault="00A02EE5" w:rsidP="00A02EE5">
      <w:pPr>
        <w:pStyle w:val="ListParagraph"/>
        <w:numPr>
          <w:ilvl w:val="0"/>
          <w:numId w:val="17"/>
        </w:numPr>
        <w:spacing w:after="0"/>
        <w:rPr>
          <w:rFonts w:ascii="Arial" w:hAnsi="Arial"/>
          <w:lang w:val="fr-FR"/>
        </w:rPr>
      </w:pPr>
      <w:r w:rsidRPr="00503E1D">
        <w:rPr>
          <w:rFonts w:ascii="Arial" w:hAnsi="Arial"/>
          <w:lang w:val="fr-FR"/>
        </w:rPr>
        <w:t>Le budget publicitaire</w:t>
      </w:r>
    </w:p>
    <w:p w:rsidR="00A02EE5" w:rsidRDefault="00A02EE5" w:rsidP="00A02EE5">
      <w:pPr>
        <w:pStyle w:val="ListParagraph"/>
        <w:ind w:left="1080"/>
        <w:rPr>
          <w:rFonts w:ascii="Arial" w:hAnsi="Arial"/>
          <w:lang w:val="fr-FR"/>
        </w:rPr>
      </w:pPr>
    </w:p>
    <w:p w:rsidR="00A02EE5" w:rsidRPr="00660F83" w:rsidRDefault="00A02EE5" w:rsidP="00A02EE5">
      <w:pPr>
        <w:pStyle w:val="ListParagraph"/>
        <w:numPr>
          <w:ilvl w:val="0"/>
          <w:numId w:val="5"/>
        </w:numPr>
        <w:spacing w:after="0"/>
        <w:ind w:left="720"/>
        <w:rPr>
          <w:rFonts w:ascii="Arial" w:hAnsi="Arial"/>
          <w:b/>
          <w:bCs/>
          <w:sz w:val="24"/>
          <w:szCs w:val="24"/>
          <w:u w:val="single"/>
          <w:lang w:val="fr-FR"/>
        </w:rPr>
      </w:pPr>
      <w:r w:rsidRPr="00660F83">
        <w:rPr>
          <w:rFonts w:ascii="Arial" w:hAnsi="Arial"/>
          <w:b/>
          <w:bCs/>
          <w:sz w:val="24"/>
          <w:szCs w:val="24"/>
          <w:u w:val="single"/>
          <w:lang w:val="fr-FR"/>
        </w:rPr>
        <w:t>Les concepts clés du marketing</w:t>
      </w:r>
    </w:p>
    <w:p w:rsidR="00A02EE5" w:rsidRDefault="00A02EE5" w:rsidP="00A02EE5">
      <w:pPr>
        <w:pStyle w:val="ListParagraph"/>
        <w:numPr>
          <w:ilvl w:val="0"/>
          <w:numId w:val="16"/>
        </w:numPr>
        <w:spacing w:after="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Segmentation</w:t>
      </w:r>
    </w:p>
    <w:p w:rsidR="00A02EE5" w:rsidRDefault="00A02EE5" w:rsidP="00A02EE5">
      <w:pPr>
        <w:pStyle w:val="ListParagraph"/>
        <w:numPr>
          <w:ilvl w:val="0"/>
          <w:numId w:val="16"/>
        </w:numPr>
        <w:spacing w:after="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Ciblage</w:t>
      </w:r>
    </w:p>
    <w:p w:rsidR="00A02EE5" w:rsidRDefault="00A02EE5" w:rsidP="00A02EE5">
      <w:pPr>
        <w:pStyle w:val="ListParagraph"/>
        <w:numPr>
          <w:ilvl w:val="0"/>
          <w:numId w:val="16"/>
        </w:numPr>
        <w:spacing w:after="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Positionnement</w:t>
      </w:r>
    </w:p>
    <w:p w:rsidR="00A02EE5" w:rsidRDefault="00A02EE5" w:rsidP="00A02EE5">
      <w:pPr>
        <w:pStyle w:val="ListParagraph"/>
        <w:numPr>
          <w:ilvl w:val="0"/>
          <w:numId w:val="16"/>
        </w:numPr>
        <w:spacing w:after="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Différenciation</w:t>
      </w:r>
    </w:p>
    <w:p w:rsidR="00A02EE5" w:rsidRDefault="00A02EE5" w:rsidP="00A02EE5">
      <w:pPr>
        <w:pStyle w:val="ListParagraph"/>
        <w:numPr>
          <w:ilvl w:val="0"/>
          <w:numId w:val="16"/>
        </w:numPr>
        <w:spacing w:after="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Innovation « NDP »</w:t>
      </w:r>
    </w:p>
    <w:p w:rsidR="00A02EE5" w:rsidRDefault="00A02EE5" w:rsidP="00A02EE5">
      <w:pPr>
        <w:pStyle w:val="ListParagraph"/>
        <w:rPr>
          <w:rFonts w:ascii="Arial" w:hAnsi="Arial"/>
          <w:lang w:val="fr-FR"/>
        </w:rPr>
      </w:pPr>
    </w:p>
    <w:p w:rsidR="00A02EE5" w:rsidRPr="00660F83" w:rsidRDefault="00A02EE5" w:rsidP="00A02EE5">
      <w:pPr>
        <w:pStyle w:val="ListParagraph"/>
        <w:numPr>
          <w:ilvl w:val="0"/>
          <w:numId w:val="5"/>
        </w:numPr>
        <w:rPr>
          <w:rFonts w:ascii="Arial" w:hAnsi="Arial"/>
          <w:b/>
          <w:bCs/>
          <w:sz w:val="24"/>
          <w:szCs w:val="24"/>
          <w:u w:val="single"/>
          <w:lang w:val="fr-FR"/>
        </w:rPr>
      </w:pPr>
      <w:r w:rsidRPr="00660F83">
        <w:rPr>
          <w:rFonts w:ascii="Arial" w:hAnsi="Arial"/>
          <w:b/>
          <w:bCs/>
          <w:sz w:val="24"/>
          <w:szCs w:val="24"/>
          <w:u w:val="single"/>
          <w:lang w:val="fr-FR"/>
        </w:rPr>
        <w:t>Le comportement des consommateurs</w:t>
      </w:r>
    </w:p>
    <w:p w:rsidR="00A02EE5" w:rsidRDefault="00A02EE5" w:rsidP="00A02EE5">
      <w:pPr>
        <w:pStyle w:val="ListParagraph"/>
        <w:ind w:left="1364"/>
        <w:rPr>
          <w:rFonts w:ascii="Arial" w:hAnsi="Arial"/>
          <w:lang w:val="fr-FR"/>
        </w:rPr>
      </w:pPr>
    </w:p>
    <w:p w:rsidR="00A02EE5" w:rsidRPr="00660F83" w:rsidRDefault="00A02EE5" w:rsidP="00A02EE5">
      <w:pPr>
        <w:pStyle w:val="ListParagraph"/>
        <w:numPr>
          <w:ilvl w:val="0"/>
          <w:numId w:val="5"/>
        </w:numPr>
        <w:rPr>
          <w:rFonts w:ascii="Arial" w:hAnsi="Arial"/>
          <w:b/>
          <w:bCs/>
          <w:sz w:val="24"/>
          <w:szCs w:val="24"/>
          <w:u w:val="single"/>
          <w:lang w:val="fr-FR"/>
        </w:rPr>
      </w:pPr>
      <w:r w:rsidRPr="00660F83">
        <w:rPr>
          <w:rFonts w:ascii="Arial" w:hAnsi="Arial"/>
          <w:b/>
          <w:bCs/>
          <w:sz w:val="24"/>
          <w:szCs w:val="24"/>
          <w:u w:val="single"/>
          <w:lang w:val="fr-FR"/>
        </w:rPr>
        <w:t xml:space="preserve">Les études du marché </w:t>
      </w:r>
    </w:p>
    <w:p w:rsidR="00A02EE5" w:rsidRDefault="00A02EE5" w:rsidP="00A02EE5">
      <w:pPr>
        <w:pStyle w:val="ListParagraph"/>
        <w:numPr>
          <w:ilvl w:val="0"/>
          <w:numId w:val="12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Etude medias</w:t>
      </w:r>
    </w:p>
    <w:p w:rsidR="00A02EE5" w:rsidRDefault="00A02EE5" w:rsidP="00A02EE5">
      <w:pPr>
        <w:pStyle w:val="ListParagraph"/>
        <w:numPr>
          <w:ilvl w:val="0"/>
          <w:numId w:val="12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lastRenderedPageBreak/>
        <w:t>Pré-test publicitaires</w:t>
      </w:r>
    </w:p>
    <w:p w:rsidR="00A02EE5" w:rsidRDefault="00A02EE5" w:rsidP="00A02EE5">
      <w:pPr>
        <w:pStyle w:val="ListParagraph"/>
        <w:numPr>
          <w:ilvl w:val="0"/>
          <w:numId w:val="12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Post-test publicitaires</w:t>
      </w:r>
    </w:p>
    <w:p w:rsidR="00A02EE5" w:rsidRDefault="00A02EE5" w:rsidP="00A02EE5">
      <w:pPr>
        <w:pStyle w:val="ListParagraph"/>
        <w:numPr>
          <w:ilvl w:val="0"/>
          <w:numId w:val="12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Le questionnaire</w:t>
      </w:r>
    </w:p>
    <w:p w:rsidR="00A02EE5" w:rsidRDefault="00A02EE5" w:rsidP="00A02EE5">
      <w:pPr>
        <w:pStyle w:val="ListParagraph"/>
        <w:numPr>
          <w:ilvl w:val="1"/>
          <w:numId w:val="7"/>
        </w:numPr>
        <w:ind w:hanging="734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Préparation</w:t>
      </w:r>
    </w:p>
    <w:p w:rsidR="00A02EE5" w:rsidRDefault="00A02EE5" w:rsidP="00A02EE5">
      <w:pPr>
        <w:pStyle w:val="ListParagraph"/>
        <w:numPr>
          <w:ilvl w:val="1"/>
          <w:numId w:val="7"/>
        </w:numPr>
        <w:ind w:hanging="734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Exécution</w:t>
      </w:r>
    </w:p>
    <w:p w:rsidR="00A02EE5" w:rsidRDefault="00A02EE5" w:rsidP="00A02EE5">
      <w:pPr>
        <w:pStyle w:val="ListParagraph"/>
        <w:numPr>
          <w:ilvl w:val="1"/>
          <w:numId w:val="7"/>
        </w:numPr>
        <w:ind w:hanging="734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Contrôle</w:t>
      </w:r>
    </w:p>
    <w:p w:rsidR="00A02EE5" w:rsidRDefault="00A02EE5" w:rsidP="00A02EE5">
      <w:pPr>
        <w:pStyle w:val="ListParagraph"/>
        <w:numPr>
          <w:ilvl w:val="1"/>
          <w:numId w:val="7"/>
        </w:numPr>
        <w:ind w:hanging="734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Dépouillement</w:t>
      </w:r>
    </w:p>
    <w:p w:rsidR="00A02EE5" w:rsidRDefault="00A02EE5" w:rsidP="00A02EE5">
      <w:pPr>
        <w:pStyle w:val="ListParagraph"/>
        <w:numPr>
          <w:ilvl w:val="1"/>
          <w:numId w:val="7"/>
        </w:numPr>
        <w:ind w:hanging="734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Rapport</w:t>
      </w:r>
    </w:p>
    <w:p w:rsidR="00A02EE5" w:rsidRDefault="00A02EE5" w:rsidP="00A02EE5">
      <w:pPr>
        <w:pStyle w:val="ListParagraph"/>
        <w:ind w:left="1724"/>
        <w:rPr>
          <w:rFonts w:ascii="Arial" w:hAnsi="Arial"/>
          <w:lang w:val="fr-FR"/>
        </w:rPr>
      </w:pPr>
    </w:p>
    <w:p w:rsidR="00A02EE5" w:rsidRPr="00660F83" w:rsidRDefault="00A02EE5" w:rsidP="00A02EE5">
      <w:pPr>
        <w:pStyle w:val="ListParagraph"/>
        <w:numPr>
          <w:ilvl w:val="0"/>
          <w:numId w:val="5"/>
        </w:numPr>
        <w:rPr>
          <w:rFonts w:ascii="Arial" w:hAnsi="Arial"/>
          <w:b/>
          <w:bCs/>
          <w:sz w:val="28"/>
          <w:szCs w:val="28"/>
          <w:u w:val="single"/>
          <w:lang w:val="fr-FR"/>
        </w:rPr>
      </w:pPr>
      <w:r w:rsidRPr="00660F83">
        <w:rPr>
          <w:rFonts w:ascii="Arial" w:hAnsi="Arial"/>
          <w:b/>
          <w:bCs/>
          <w:sz w:val="28"/>
          <w:szCs w:val="28"/>
          <w:u w:val="single"/>
          <w:lang w:val="fr-FR"/>
        </w:rPr>
        <w:t xml:space="preserve">La publicité hors-médias  </w:t>
      </w:r>
    </w:p>
    <w:p w:rsidR="00A02EE5" w:rsidRDefault="00A02EE5" w:rsidP="00A02EE5">
      <w:pPr>
        <w:pStyle w:val="ListParagraph"/>
        <w:numPr>
          <w:ilvl w:val="0"/>
          <w:numId w:val="13"/>
        </w:numPr>
        <w:ind w:left="99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La promotion des ventes</w:t>
      </w:r>
    </w:p>
    <w:p w:rsidR="00A02EE5" w:rsidRDefault="00A02EE5" w:rsidP="00A02EE5">
      <w:pPr>
        <w:pStyle w:val="ListParagraph"/>
        <w:numPr>
          <w:ilvl w:val="1"/>
          <w:numId w:val="11"/>
        </w:numPr>
        <w:ind w:left="180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Parrainage</w:t>
      </w:r>
    </w:p>
    <w:p w:rsidR="00A02EE5" w:rsidRDefault="00A02EE5" w:rsidP="00A02EE5">
      <w:pPr>
        <w:pStyle w:val="ListParagraph"/>
        <w:numPr>
          <w:ilvl w:val="1"/>
          <w:numId w:val="11"/>
        </w:numPr>
        <w:ind w:left="180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Mécénat</w:t>
      </w:r>
    </w:p>
    <w:p w:rsidR="00A02EE5" w:rsidRDefault="00A02EE5" w:rsidP="00A02EE5">
      <w:pPr>
        <w:pStyle w:val="ListParagraph"/>
        <w:numPr>
          <w:ilvl w:val="1"/>
          <w:numId w:val="11"/>
        </w:numPr>
        <w:ind w:left="180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PLV</w:t>
      </w:r>
    </w:p>
    <w:p w:rsidR="00A02EE5" w:rsidRDefault="00A02EE5" w:rsidP="00A02EE5">
      <w:pPr>
        <w:pStyle w:val="ListParagraph"/>
        <w:numPr>
          <w:ilvl w:val="0"/>
          <w:numId w:val="8"/>
        </w:numPr>
        <w:ind w:left="99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Relations publiques</w:t>
      </w:r>
    </w:p>
    <w:p w:rsidR="00A02EE5" w:rsidRDefault="00A02EE5" w:rsidP="00A02EE5">
      <w:pPr>
        <w:pStyle w:val="ListParagraph"/>
        <w:numPr>
          <w:ilvl w:val="0"/>
          <w:numId w:val="10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Les séminaires</w:t>
      </w:r>
    </w:p>
    <w:p w:rsidR="00A02EE5" w:rsidRDefault="00A02EE5" w:rsidP="00A02EE5">
      <w:pPr>
        <w:pStyle w:val="ListParagraph"/>
        <w:numPr>
          <w:ilvl w:val="0"/>
          <w:numId w:val="10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Les conférences…</w:t>
      </w:r>
    </w:p>
    <w:p w:rsidR="00A02EE5" w:rsidRDefault="00A02EE5" w:rsidP="00A02EE5">
      <w:pPr>
        <w:pStyle w:val="ListParagraph"/>
        <w:numPr>
          <w:ilvl w:val="0"/>
          <w:numId w:val="8"/>
        </w:numPr>
        <w:ind w:left="99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Marketing direct</w:t>
      </w:r>
    </w:p>
    <w:p w:rsidR="00A02EE5" w:rsidRDefault="00A02EE5" w:rsidP="00A02EE5">
      <w:pPr>
        <w:pStyle w:val="ListParagraph"/>
        <w:numPr>
          <w:ilvl w:val="0"/>
          <w:numId w:val="9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Door to door</w:t>
      </w:r>
    </w:p>
    <w:p w:rsidR="00A02EE5" w:rsidRDefault="00A02EE5" w:rsidP="00A02EE5">
      <w:pPr>
        <w:pStyle w:val="ListParagraph"/>
        <w:numPr>
          <w:ilvl w:val="0"/>
          <w:numId w:val="9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Prospection</w:t>
      </w:r>
    </w:p>
    <w:p w:rsidR="00A02EE5" w:rsidRDefault="00A02EE5" w:rsidP="00A02EE5">
      <w:pPr>
        <w:pStyle w:val="ListParagraph"/>
        <w:numPr>
          <w:ilvl w:val="0"/>
          <w:numId w:val="9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Les salons…</w:t>
      </w:r>
    </w:p>
    <w:p w:rsidR="005E7591" w:rsidRDefault="005E7591" w:rsidP="005E7591">
      <w:pPr>
        <w:rPr>
          <w:rFonts w:ascii="Arial" w:hAnsi="Arial"/>
          <w:lang w:val="fr-FR"/>
        </w:rPr>
      </w:pPr>
    </w:p>
    <w:p w:rsidR="005E7591" w:rsidRPr="005E7591" w:rsidRDefault="005E7591" w:rsidP="005E7591">
      <w:pPr>
        <w:rPr>
          <w:rFonts w:ascii="Arial" w:hAnsi="Arial"/>
          <w:lang w:val="fr-FR"/>
        </w:rPr>
      </w:pPr>
    </w:p>
    <w:p w:rsidR="00A02EE5" w:rsidRDefault="00A02EE5" w:rsidP="00A02EE5">
      <w:pPr>
        <w:pStyle w:val="ListParagraph"/>
        <w:rPr>
          <w:rFonts w:ascii="Arial" w:hAnsi="Arial"/>
          <w:lang w:val="fr-FR"/>
        </w:rPr>
      </w:pPr>
    </w:p>
    <w:p w:rsidR="00674237" w:rsidRDefault="00674237" w:rsidP="00A02EE5">
      <w:pPr>
        <w:pStyle w:val="ListParagraph"/>
        <w:rPr>
          <w:rFonts w:ascii="Arial" w:hAnsi="Arial"/>
          <w:lang w:val="fr-FR"/>
        </w:rPr>
      </w:pPr>
    </w:p>
    <w:p w:rsidR="00674237" w:rsidRDefault="00674237" w:rsidP="00A02EE5">
      <w:pPr>
        <w:pStyle w:val="ListParagraph"/>
        <w:rPr>
          <w:rFonts w:ascii="Arial" w:hAnsi="Arial"/>
          <w:lang w:val="fr-FR"/>
        </w:rPr>
      </w:pPr>
    </w:p>
    <w:p w:rsidR="00674237" w:rsidRDefault="00674237" w:rsidP="00A02EE5">
      <w:pPr>
        <w:pStyle w:val="ListParagraph"/>
        <w:rPr>
          <w:rFonts w:ascii="Arial" w:hAnsi="Arial"/>
          <w:lang w:val="fr-FR"/>
        </w:rPr>
      </w:pPr>
    </w:p>
    <w:p w:rsidR="00A02EE5" w:rsidRDefault="00A02EE5" w:rsidP="00A02EE5">
      <w:pPr>
        <w:pStyle w:val="Heading1"/>
        <w:jc w:val="left"/>
      </w:pPr>
      <w:r w:rsidRPr="00304243">
        <w:rPr>
          <w:b w:val="0"/>
          <w:bCs w:val="0"/>
        </w:rPr>
        <w:lastRenderedPageBreak/>
        <w:t>Psychologie de la pub</w:t>
      </w:r>
    </w:p>
    <w:p w:rsidR="00A02EE5" w:rsidRPr="00674237" w:rsidRDefault="00A02EE5" w:rsidP="00674237">
      <w:pPr>
        <w:pStyle w:val="Title"/>
        <w:jc w:val="left"/>
      </w:pPr>
      <w:r w:rsidRPr="00304243">
        <w:t>Psychologie de la pub</w:t>
      </w:r>
    </w:p>
    <w:p w:rsidR="00A02EE5" w:rsidRDefault="00A02EE5" w:rsidP="00A02EE5">
      <w:pPr>
        <w:spacing w:line="240" w:lineRule="auto"/>
        <w:ind w:firstLine="72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Au </w:t>
      </w:r>
      <w:smartTag w:uri="schemas-ifinger-com/smarttag" w:element="data">
        <w:smartTagPr>
          <w:attr w:name="LANGUAGE" w:val="0"/>
          <w:attr w:name="STARTPOS" w:val="4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terme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0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de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ce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cours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LANGUAGE" w:val="0"/>
          <w:attr w:name="STARTPOS" w:val="23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et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à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travers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l’enseignement</w:t>
        </w:r>
      </w:smartTag>
      <w:r>
        <w:rPr>
          <w:rFonts w:ascii="Arial" w:hAnsi="Arial"/>
          <w:lang w:val="fr-FR"/>
        </w:rPr>
        <w:t xml:space="preserve"> de </w:t>
      </w:r>
      <w:smartTag w:uri="schemas-ifinger-com/smarttag" w:element="data">
        <w:smartTagPr>
          <w:attr w:name="LANGUAGE" w:val="0"/>
          <w:attr w:name="STARTPOS" w:val="34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la</w:t>
        </w:r>
      </w:smartTag>
      <w:r>
        <w:rPr>
          <w:rFonts w:ascii="Arial" w:hAnsi="Arial"/>
          <w:lang w:val="fr-FR"/>
        </w:rPr>
        <w:t xml:space="preserve"> psychologie </w:t>
      </w:r>
      <w:smartTag w:uri="schemas-ifinger-com/smarttag" w:element="data">
        <w:smartTagPr>
          <w:attr w:name="LANGUAGE" w:val="0"/>
          <w:attr w:name="STARTPOS" w:val="46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publicitaire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LANGUAGE" w:val="0"/>
          <w:attr w:name="STARTPOS" w:val="80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études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87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de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90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marchés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LANGUAGE" w:val="0"/>
          <w:attr w:name="STARTPOS" w:val="99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tests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LANGUAGE" w:val="0"/>
          <w:attr w:name="STARTPOS" w:val="106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sondages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LANGUAGE" w:val="0"/>
          <w:attr w:name="STARTPOS" w:val="116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analyses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25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de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28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stratégies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LANGUAGE" w:val="0"/>
          <w:attr w:name="STARTPOS" w:val="140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objectifs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50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et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53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cibles</w:t>
        </w:r>
      </w:smartTag>
      <w:r>
        <w:rPr>
          <w:rFonts w:ascii="Arial" w:hAnsi="Arial"/>
          <w:lang w:val="fr-FR"/>
        </w:rPr>
        <w:t xml:space="preserve">, </w:t>
      </w:r>
      <w:smartTag w:uri="schemas-ifinger-com/smarttag" w:element="data">
        <w:smartTagPr>
          <w:attr w:name="LANGUAGE" w:val="0"/>
          <w:attr w:name="STARTPOS" w:val="161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l’étudiant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72"/>
          <w:attr w:name="CONTEXT" w:val="Au terme de ce cours, et à travers l’enseignement des techniques de Marketing, études de marchés, tests, sondages, analyses de stratégies, objectifs et cibles, l’étudiant doit:&#10;"/>
        </w:smartTagPr>
        <w:r>
          <w:rPr>
            <w:rFonts w:ascii="Arial" w:hAnsi="Arial"/>
            <w:lang w:val="fr-FR"/>
          </w:rPr>
          <w:t>doit:</w:t>
        </w:r>
      </w:smartTag>
    </w:p>
    <w:p w:rsidR="00A02EE5" w:rsidRDefault="00A02EE5" w:rsidP="00A02EE5">
      <w:pPr>
        <w:spacing w:line="240" w:lineRule="auto"/>
        <w:ind w:left="284" w:hanging="284"/>
        <w:jc w:val="lowKashida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–</w:t>
      </w:r>
      <w:r>
        <w:rPr>
          <w:rFonts w:ascii="Arial" w:hAnsi="Arial"/>
          <w:lang w:val="fr-FR"/>
        </w:rPr>
        <w:tab/>
      </w:r>
      <w:smartTag w:uri="schemas-ifinger-com/smarttag" w:element="data">
        <w:smartTagPr>
          <w:attr w:name="LANGUAGE" w:val="0"/>
          <w:attr w:name="STARTPOS" w:val="3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Pouvoir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1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expliquer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et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maîtriser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la</w:t>
        </w:r>
      </w:smartTag>
      <w:r>
        <w:rPr>
          <w:rFonts w:ascii="Arial" w:hAnsi="Arial"/>
          <w:lang w:val="fr-FR"/>
        </w:rPr>
        <w:t xml:space="preserve"> psychologie </w:t>
      </w:r>
      <w:smartTag w:uri="schemas-ifinger-com/smarttag" w:element="data">
        <w:smartTagPr>
          <w:attr w:name="LANGUAGE" w:val="0"/>
          <w:attr w:name="STARTPOS" w:val="46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publicitaire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59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pour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64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une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68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conception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79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adaptée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87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aux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91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besoins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99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des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03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différents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14"/>
          <w:attr w:name="CONTEXT" w:val="– Pouvoir expliquer et maîtriser la démarche publicitaire pour une conception adaptée aux besoins des différents marchés.&#10;"/>
        </w:smartTagPr>
        <w:r>
          <w:rPr>
            <w:rFonts w:ascii="Arial" w:hAnsi="Arial"/>
            <w:lang w:val="fr-FR"/>
          </w:rPr>
          <w:t>marchés.</w:t>
        </w:r>
      </w:smartTag>
    </w:p>
    <w:p w:rsidR="00A02EE5" w:rsidRDefault="00A02EE5" w:rsidP="00A02EE5">
      <w:pPr>
        <w:spacing w:line="240" w:lineRule="auto"/>
        <w:ind w:left="284" w:hanging="284"/>
        <w:jc w:val="lowKashida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–</w:t>
      </w:r>
      <w:r>
        <w:rPr>
          <w:rFonts w:ascii="Arial" w:hAnsi="Arial"/>
          <w:lang w:val="fr-FR"/>
        </w:rPr>
        <w:tab/>
      </w:r>
      <w:smartTag w:uri="schemas-ifinger-com/smarttag" w:element="data">
        <w:smartTagPr>
          <w:attr w:name="LANGUAGE" w:val="0"/>
          <w:attr w:name="STARTPOS" w:val="3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Connaître</w:t>
        </w:r>
      </w:smartTag>
      <w:r>
        <w:rPr>
          <w:rFonts w:ascii="Arial" w:hAnsi="Arial"/>
          <w:lang w:val="fr-FR"/>
        </w:rPr>
        <w:t xml:space="preserve"> bien le produit et </w:t>
      </w:r>
      <w:smartTag w:uri="schemas-ifinger-com/smarttag" w:element="data">
        <w:smartTagPr>
          <w:attr w:name="LANGUAGE" w:val="0"/>
          <w:attr w:name="STARTPOS" w:val="16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maîtriser</w:t>
        </w:r>
      </w:smartTag>
      <w:r>
        <w:rPr>
          <w:rFonts w:ascii="Arial" w:hAnsi="Arial"/>
          <w:lang w:val="fr-FR"/>
        </w:rPr>
        <w:t xml:space="preserve"> l’étude du marché pour l’adapter a la psychologie du client </w:t>
      </w:r>
    </w:p>
    <w:p w:rsidR="00A02EE5" w:rsidRPr="0066291F" w:rsidRDefault="00A02EE5" w:rsidP="00A02EE5">
      <w:pPr>
        <w:numPr>
          <w:ilvl w:val="0"/>
          <w:numId w:val="22"/>
        </w:numPr>
        <w:spacing w:after="200" w:line="240" w:lineRule="auto"/>
        <w:ind w:left="270" w:hanging="270"/>
        <w:jc w:val="lowKashida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Assurer </w:t>
      </w:r>
      <w:smartTag w:uri="schemas-ifinger-com/smarttag" w:element="data">
        <w:smartTagPr>
          <w:attr w:name="LANGUAGE" w:val="0"/>
          <w:attr w:name="STARTPOS" w:val="119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un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22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excellent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32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style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38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de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41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communication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55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et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58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faire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64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parvenir</w:t>
        </w:r>
      </w:smartTag>
      <w:r>
        <w:rPr>
          <w:rFonts w:ascii="Arial" w:hAnsi="Arial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173"/>
          <w:attr w:name="CONTEXT" w:val="– Connaître et maîtriser les techniques des différents supports publicitaires (imprimés ou audiovisuels) pour assurer un excellent style de communication et faire parvenir le message.&#10;"/>
        </w:smartTagPr>
        <w:r>
          <w:rPr>
            <w:rFonts w:ascii="Arial" w:hAnsi="Arial"/>
            <w:lang w:val="fr-FR"/>
          </w:rPr>
          <w:t>le</w:t>
        </w:r>
      </w:smartTag>
      <w:r>
        <w:rPr>
          <w:rFonts w:ascii="Arial" w:hAnsi="Arial"/>
          <w:lang w:val="fr-FR"/>
        </w:rPr>
        <w:t xml:space="preserve"> message.</w:t>
      </w:r>
    </w:p>
    <w:p w:rsidR="00A02EE5" w:rsidRPr="008F61DC" w:rsidRDefault="00A02EE5" w:rsidP="00674237">
      <w:pPr>
        <w:pStyle w:val="Heading2"/>
        <w:spacing w:before="0" w:after="0"/>
      </w:pPr>
      <w:r>
        <w:t xml:space="preserve">Objectifs </w:t>
      </w:r>
    </w:p>
    <w:p w:rsidR="00A02EE5" w:rsidRDefault="00A02EE5" w:rsidP="00A02EE5">
      <w:pPr>
        <w:spacing w:line="240" w:lineRule="auto"/>
        <w:ind w:firstLine="426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Au terme de ce cours l’étudiant devrait être capable de :</w:t>
      </w:r>
    </w:p>
    <w:p w:rsidR="00A02EE5" w:rsidRDefault="00A02EE5" w:rsidP="00886912">
      <w:pPr>
        <w:spacing w:line="240" w:lineRule="auto"/>
        <w:ind w:left="284" w:hanging="284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–</w:t>
      </w:r>
      <w:r>
        <w:rPr>
          <w:rFonts w:ascii="Arial" w:hAnsi="Arial"/>
          <w:lang w:val="fr-FR"/>
        </w:rPr>
        <w:tab/>
        <w:t xml:space="preserve">Exprimer et maîtriser la démarche publicitaire pour une conception adaptée aux </w:t>
      </w:r>
      <w:r w:rsidR="00886912">
        <w:rPr>
          <w:rFonts w:ascii="Arial" w:hAnsi="Arial"/>
          <w:lang w:val="fr-FR"/>
        </w:rPr>
        <w:t>besoins des différents</w:t>
      </w:r>
      <w:r>
        <w:rPr>
          <w:rFonts w:ascii="Arial" w:hAnsi="Arial"/>
          <w:lang w:val="fr-FR"/>
        </w:rPr>
        <w:br/>
        <w:t xml:space="preserve">marchés à travers l’enseignement des techniques de marketing </w:t>
      </w:r>
      <w:r w:rsidR="00886912">
        <w:rPr>
          <w:rFonts w:ascii="Arial" w:hAnsi="Arial"/>
          <w:lang w:val="fr-FR"/>
        </w:rPr>
        <w:t>qui sont :</w:t>
      </w:r>
    </w:p>
    <w:p w:rsidR="00A02EE5" w:rsidRPr="00674237" w:rsidRDefault="00A02EE5" w:rsidP="00A02EE5">
      <w:pPr>
        <w:pStyle w:val="ListParagraph"/>
        <w:numPr>
          <w:ilvl w:val="0"/>
          <w:numId w:val="5"/>
        </w:numPr>
        <w:ind w:left="786"/>
        <w:rPr>
          <w:rFonts w:ascii="Arial" w:hAnsi="Arial"/>
          <w:b/>
          <w:bCs/>
          <w:sz w:val="30"/>
          <w:szCs w:val="30"/>
          <w:lang w:val="fr-FR"/>
        </w:rPr>
      </w:pPr>
      <w:r w:rsidRPr="00674237">
        <w:rPr>
          <w:rFonts w:ascii="Arial" w:hAnsi="Arial"/>
          <w:b/>
          <w:bCs/>
          <w:sz w:val="30"/>
          <w:szCs w:val="30"/>
          <w:lang w:val="fr-FR"/>
        </w:rPr>
        <w:t>Plan stratégique d’activité</w:t>
      </w:r>
    </w:p>
    <w:p w:rsidR="00A02EE5" w:rsidRPr="00C1666E" w:rsidRDefault="00A02EE5" w:rsidP="00A02EE5">
      <w:pPr>
        <w:pStyle w:val="ListParagraph"/>
        <w:numPr>
          <w:ilvl w:val="0"/>
          <w:numId w:val="20"/>
        </w:numPr>
        <w:rPr>
          <w:rFonts w:ascii="Arial" w:hAnsi="Arial"/>
          <w:lang w:val="fr-FR"/>
        </w:rPr>
      </w:pPr>
      <w:r w:rsidRPr="00C1666E">
        <w:rPr>
          <w:rFonts w:ascii="Arial" w:hAnsi="Arial"/>
          <w:lang w:val="fr-FR"/>
        </w:rPr>
        <w:t xml:space="preserve">Segmentation </w:t>
      </w:r>
    </w:p>
    <w:p w:rsidR="00A02EE5" w:rsidRPr="00C1666E" w:rsidRDefault="00A02EE5" w:rsidP="00A02EE5">
      <w:pPr>
        <w:pStyle w:val="ListParagraph"/>
        <w:numPr>
          <w:ilvl w:val="0"/>
          <w:numId w:val="20"/>
        </w:numPr>
        <w:rPr>
          <w:rFonts w:ascii="Arial" w:hAnsi="Arial"/>
          <w:lang w:val="fr-FR"/>
        </w:rPr>
      </w:pPr>
      <w:r w:rsidRPr="00C1666E">
        <w:rPr>
          <w:rFonts w:ascii="Arial" w:hAnsi="Arial"/>
          <w:lang w:val="fr-FR"/>
        </w:rPr>
        <w:t>Ciblage</w:t>
      </w:r>
    </w:p>
    <w:p w:rsidR="00A02EE5" w:rsidRPr="00674237" w:rsidRDefault="00A02EE5" w:rsidP="00674237">
      <w:pPr>
        <w:pStyle w:val="ListParagraph"/>
        <w:numPr>
          <w:ilvl w:val="0"/>
          <w:numId w:val="20"/>
        </w:numPr>
        <w:rPr>
          <w:rFonts w:ascii="Arial" w:hAnsi="Arial"/>
          <w:lang w:val="fr-FR"/>
        </w:rPr>
      </w:pPr>
      <w:r w:rsidRPr="00C1666E">
        <w:rPr>
          <w:rFonts w:ascii="Arial" w:hAnsi="Arial"/>
          <w:lang w:val="fr-FR"/>
        </w:rPr>
        <w:t>Positionnement</w:t>
      </w:r>
    </w:p>
    <w:p w:rsidR="00A02EE5" w:rsidRPr="00674237" w:rsidRDefault="00A02EE5" w:rsidP="00A02EE5">
      <w:pPr>
        <w:pStyle w:val="ListParagraph"/>
        <w:numPr>
          <w:ilvl w:val="0"/>
          <w:numId w:val="5"/>
        </w:numPr>
        <w:ind w:left="720"/>
        <w:rPr>
          <w:rFonts w:ascii="Arial" w:hAnsi="Arial"/>
          <w:b/>
          <w:bCs/>
          <w:sz w:val="30"/>
          <w:szCs w:val="30"/>
          <w:lang w:val="fr-FR"/>
        </w:rPr>
      </w:pPr>
      <w:r w:rsidRPr="00674237">
        <w:rPr>
          <w:rFonts w:ascii="Arial" w:hAnsi="Arial"/>
          <w:b/>
          <w:bCs/>
          <w:sz w:val="30"/>
          <w:szCs w:val="30"/>
          <w:lang w:val="fr-FR"/>
        </w:rPr>
        <w:t>Le produit</w:t>
      </w:r>
    </w:p>
    <w:p w:rsidR="00A02EE5" w:rsidRPr="00674237" w:rsidRDefault="00A02EE5" w:rsidP="00674237">
      <w:pPr>
        <w:pStyle w:val="ListParagraph"/>
        <w:numPr>
          <w:ilvl w:val="0"/>
          <w:numId w:val="19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Choix et caractéristiques</w:t>
      </w:r>
    </w:p>
    <w:p w:rsidR="00A02EE5" w:rsidRPr="00674237" w:rsidRDefault="00A02EE5" w:rsidP="00A02EE5">
      <w:pPr>
        <w:pStyle w:val="ListParagraph"/>
        <w:numPr>
          <w:ilvl w:val="0"/>
          <w:numId w:val="5"/>
        </w:numPr>
        <w:ind w:left="720"/>
        <w:rPr>
          <w:rFonts w:ascii="Arial" w:hAnsi="Arial"/>
          <w:b/>
          <w:bCs/>
          <w:sz w:val="30"/>
          <w:szCs w:val="30"/>
          <w:lang w:val="fr-FR"/>
        </w:rPr>
      </w:pPr>
      <w:r w:rsidRPr="00674237">
        <w:rPr>
          <w:rFonts w:ascii="Arial" w:hAnsi="Arial"/>
          <w:b/>
          <w:bCs/>
          <w:sz w:val="30"/>
          <w:szCs w:val="30"/>
          <w:lang w:val="fr-FR"/>
        </w:rPr>
        <w:lastRenderedPageBreak/>
        <w:t>La communication dans l’entreprise</w:t>
      </w:r>
    </w:p>
    <w:p w:rsidR="00A02EE5" w:rsidRDefault="00A02EE5" w:rsidP="00A02EE5">
      <w:pPr>
        <w:pStyle w:val="ListParagraph"/>
        <w:numPr>
          <w:ilvl w:val="0"/>
          <w:numId w:val="17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La communication commerciale</w:t>
      </w:r>
    </w:p>
    <w:p w:rsidR="00A02EE5" w:rsidRDefault="00A02EE5" w:rsidP="00A02EE5">
      <w:pPr>
        <w:pStyle w:val="ListParagraph"/>
        <w:numPr>
          <w:ilvl w:val="0"/>
          <w:numId w:val="17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La communication corporate</w:t>
      </w:r>
    </w:p>
    <w:p w:rsidR="00A02EE5" w:rsidRPr="00674237" w:rsidRDefault="00A02EE5" w:rsidP="00674237">
      <w:pPr>
        <w:pStyle w:val="ListParagraph"/>
        <w:numPr>
          <w:ilvl w:val="0"/>
          <w:numId w:val="17"/>
        </w:numPr>
        <w:rPr>
          <w:rFonts w:ascii="Arial" w:hAnsi="Arial"/>
          <w:lang w:val="fr-FR"/>
        </w:rPr>
      </w:pPr>
      <w:r w:rsidRPr="00503E1D">
        <w:rPr>
          <w:rFonts w:ascii="Arial" w:hAnsi="Arial"/>
          <w:lang w:val="fr-FR"/>
        </w:rPr>
        <w:t>Le budget publicitaire</w:t>
      </w:r>
    </w:p>
    <w:p w:rsidR="00A02EE5" w:rsidRPr="00674237" w:rsidRDefault="00A02EE5" w:rsidP="00A02EE5">
      <w:pPr>
        <w:pStyle w:val="ListParagraph"/>
        <w:numPr>
          <w:ilvl w:val="0"/>
          <w:numId w:val="5"/>
        </w:numPr>
        <w:ind w:left="720"/>
        <w:rPr>
          <w:rFonts w:ascii="Arial" w:hAnsi="Arial"/>
          <w:b/>
          <w:bCs/>
          <w:sz w:val="30"/>
          <w:szCs w:val="30"/>
          <w:lang w:val="fr-FR"/>
        </w:rPr>
      </w:pPr>
      <w:r w:rsidRPr="00674237">
        <w:rPr>
          <w:rFonts w:ascii="Arial" w:hAnsi="Arial"/>
          <w:b/>
          <w:bCs/>
          <w:sz w:val="30"/>
          <w:szCs w:val="30"/>
          <w:lang w:val="fr-FR"/>
        </w:rPr>
        <w:t>Les concepts clés du marketing</w:t>
      </w:r>
    </w:p>
    <w:p w:rsidR="00A02EE5" w:rsidRDefault="00A02EE5" w:rsidP="00A02EE5">
      <w:pPr>
        <w:pStyle w:val="ListParagraph"/>
        <w:numPr>
          <w:ilvl w:val="0"/>
          <w:numId w:val="16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Segmentation</w:t>
      </w:r>
    </w:p>
    <w:p w:rsidR="00A02EE5" w:rsidRDefault="00A02EE5" w:rsidP="00A02EE5">
      <w:pPr>
        <w:pStyle w:val="ListParagraph"/>
        <w:numPr>
          <w:ilvl w:val="0"/>
          <w:numId w:val="16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Ciblage</w:t>
      </w:r>
    </w:p>
    <w:p w:rsidR="00A02EE5" w:rsidRDefault="00A02EE5" w:rsidP="00A02EE5">
      <w:pPr>
        <w:pStyle w:val="ListParagraph"/>
        <w:numPr>
          <w:ilvl w:val="0"/>
          <w:numId w:val="16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Positionnement</w:t>
      </w:r>
    </w:p>
    <w:p w:rsidR="00A02EE5" w:rsidRDefault="00A02EE5" w:rsidP="00A02EE5">
      <w:pPr>
        <w:pStyle w:val="ListParagraph"/>
        <w:numPr>
          <w:ilvl w:val="0"/>
          <w:numId w:val="16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Différenciation</w:t>
      </w:r>
    </w:p>
    <w:p w:rsidR="00A02EE5" w:rsidRPr="00674237" w:rsidRDefault="00A02EE5" w:rsidP="00674237">
      <w:pPr>
        <w:pStyle w:val="ListParagraph"/>
        <w:numPr>
          <w:ilvl w:val="0"/>
          <w:numId w:val="16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Innovation « NDP »</w:t>
      </w:r>
    </w:p>
    <w:p w:rsidR="00A02EE5" w:rsidRPr="00674237" w:rsidRDefault="00A02EE5" w:rsidP="00674237">
      <w:pPr>
        <w:pStyle w:val="ListParagraph"/>
        <w:numPr>
          <w:ilvl w:val="0"/>
          <w:numId w:val="5"/>
        </w:numPr>
        <w:ind w:left="786"/>
        <w:rPr>
          <w:rFonts w:ascii="Arial" w:hAnsi="Arial"/>
          <w:b/>
          <w:bCs/>
          <w:sz w:val="30"/>
          <w:szCs w:val="30"/>
          <w:lang w:val="fr-FR"/>
        </w:rPr>
      </w:pPr>
      <w:r w:rsidRPr="00674237">
        <w:rPr>
          <w:rFonts w:ascii="Arial" w:hAnsi="Arial"/>
          <w:b/>
          <w:bCs/>
          <w:sz w:val="30"/>
          <w:szCs w:val="30"/>
          <w:lang w:val="fr-FR"/>
        </w:rPr>
        <w:t>Le comportement des consommateurs</w:t>
      </w:r>
    </w:p>
    <w:p w:rsidR="00A02EE5" w:rsidRPr="00674237" w:rsidRDefault="00A02EE5" w:rsidP="00674237">
      <w:pPr>
        <w:pStyle w:val="ListParagraph"/>
        <w:numPr>
          <w:ilvl w:val="0"/>
          <w:numId w:val="5"/>
        </w:numPr>
        <w:ind w:left="786"/>
        <w:rPr>
          <w:rFonts w:ascii="Arial" w:hAnsi="Arial"/>
          <w:b/>
          <w:bCs/>
          <w:sz w:val="30"/>
          <w:szCs w:val="30"/>
          <w:lang w:val="fr-FR"/>
        </w:rPr>
      </w:pPr>
      <w:r w:rsidRPr="00674237">
        <w:rPr>
          <w:rFonts w:ascii="Arial" w:hAnsi="Arial"/>
          <w:b/>
          <w:bCs/>
          <w:sz w:val="30"/>
          <w:szCs w:val="30"/>
          <w:lang w:val="fr-FR"/>
        </w:rPr>
        <w:t xml:space="preserve">Les classes sociales  </w:t>
      </w:r>
    </w:p>
    <w:p w:rsidR="00A02EE5" w:rsidRPr="00674237" w:rsidRDefault="00A02EE5" w:rsidP="00A02EE5">
      <w:pPr>
        <w:pStyle w:val="ListParagraph"/>
        <w:numPr>
          <w:ilvl w:val="0"/>
          <w:numId w:val="5"/>
        </w:numPr>
        <w:ind w:left="786"/>
        <w:rPr>
          <w:rFonts w:ascii="Arial" w:hAnsi="Arial"/>
          <w:b/>
          <w:bCs/>
          <w:sz w:val="30"/>
          <w:szCs w:val="30"/>
          <w:lang w:val="fr-FR"/>
        </w:rPr>
      </w:pPr>
      <w:r w:rsidRPr="00674237">
        <w:rPr>
          <w:rFonts w:ascii="Arial" w:hAnsi="Arial"/>
          <w:b/>
          <w:bCs/>
          <w:sz w:val="30"/>
          <w:szCs w:val="30"/>
          <w:lang w:val="fr-FR"/>
        </w:rPr>
        <w:t xml:space="preserve">Les études du marché </w:t>
      </w:r>
    </w:p>
    <w:p w:rsidR="00A02EE5" w:rsidRDefault="00A02EE5" w:rsidP="00A02EE5">
      <w:pPr>
        <w:pStyle w:val="ListParagraph"/>
        <w:numPr>
          <w:ilvl w:val="0"/>
          <w:numId w:val="12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Etude medias</w:t>
      </w:r>
    </w:p>
    <w:p w:rsidR="00A02EE5" w:rsidRDefault="00A02EE5" w:rsidP="00A02EE5">
      <w:pPr>
        <w:pStyle w:val="ListParagraph"/>
        <w:numPr>
          <w:ilvl w:val="0"/>
          <w:numId w:val="12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Pré-test publicitaires</w:t>
      </w:r>
    </w:p>
    <w:p w:rsidR="00A02EE5" w:rsidRDefault="00A02EE5" w:rsidP="00A02EE5">
      <w:pPr>
        <w:pStyle w:val="ListParagraph"/>
        <w:numPr>
          <w:ilvl w:val="0"/>
          <w:numId w:val="12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Post-test publicitaires</w:t>
      </w:r>
    </w:p>
    <w:p w:rsidR="00A02EE5" w:rsidRDefault="00A02EE5" w:rsidP="00A02EE5">
      <w:pPr>
        <w:pStyle w:val="ListParagraph"/>
        <w:numPr>
          <w:ilvl w:val="0"/>
          <w:numId w:val="12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Le questionnaire</w:t>
      </w:r>
    </w:p>
    <w:p w:rsidR="00A02EE5" w:rsidRDefault="00A02EE5" w:rsidP="00A02EE5">
      <w:pPr>
        <w:pStyle w:val="ListParagraph"/>
        <w:numPr>
          <w:ilvl w:val="1"/>
          <w:numId w:val="7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Préparation</w:t>
      </w:r>
    </w:p>
    <w:p w:rsidR="00A02EE5" w:rsidRDefault="00A02EE5" w:rsidP="00A02EE5">
      <w:pPr>
        <w:pStyle w:val="ListParagraph"/>
        <w:numPr>
          <w:ilvl w:val="1"/>
          <w:numId w:val="7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Exécution</w:t>
      </w:r>
    </w:p>
    <w:p w:rsidR="00A02EE5" w:rsidRDefault="00A02EE5" w:rsidP="00A02EE5">
      <w:pPr>
        <w:pStyle w:val="ListParagraph"/>
        <w:numPr>
          <w:ilvl w:val="1"/>
          <w:numId w:val="7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Contrôle</w:t>
      </w:r>
    </w:p>
    <w:p w:rsidR="00A02EE5" w:rsidRDefault="00A02EE5" w:rsidP="00A02EE5">
      <w:pPr>
        <w:pStyle w:val="ListParagraph"/>
        <w:numPr>
          <w:ilvl w:val="1"/>
          <w:numId w:val="7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Dépouillement</w:t>
      </w:r>
    </w:p>
    <w:p w:rsidR="005E7591" w:rsidRPr="00057EED" w:rsidRDefault="00A02EE5" w:rsidP="00057EED">
      <w:pPr>
        <w:pStyle w:val="ListParagraph"/>
        <w:numPr>
          <w:ilvl w:val="1"/>
          <w:numId w:val="7"/>
        </w:num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Rapport.</w:t>
      </w:r>
    </w:p>
    <w:p w:rsidR="00A02EE5" w:rsidRPr="00B90CA3" w:rsidRDefault="00A02EE5" w:rsidP="00A02EE5">
      <w:pPr>
        <w:pStyle w:val="Heading1"/>
        <w:jc w:val="left"/>
      </w:pPr>
      <w:r w:rsidRPr="00B90CA3">
        <w:lastRenderedPageBreak/>
        <w:t>TYPOGRAPH</w:t>
      </w:r>
      <w:r>
        <w:t>IE</w:t>
      </w:r>
    </w:p>
    <w:p w:rsidR="00A02EE5" w:rsidRPr="00B90CA3" w:rsidRDefault="00A02EE5" w:rsidP="00A02EE5">
      <w:pPr>
        <w:pStyle w:val="Heading2"/>
        <w:rPr>
          <w:lang w:eastAsia="fr-FR"/>
        </w:rPr>
      </w:pPr>
    </w:p>
    <w:p w:rsidR="00A02EE5" w:rsidRPr="00173CF1" w:rsidRDefault="00A02EE5" w:rsidP="00A02EE5">
      <w:pPr>
        <w:pStyle w:val="Heading2"/>
        <w:rPr>
          <w:lang w:val="en-US" w:eastAsia="fr-FR"/>
        </w:rPr>
      </w:pPr>
      <w:r>
        <w:rPr>
          <w:lang w:val="en-US" w:eastAsia="fr-FR"/>
        </w:rPr>
        <w:t>Objectives</w:t>
      </w:r>
    </w:p>
    <w:p w:rsidR="00A02EE5" w:rsidRDefault="00A02EE5" w:rsidP="00A02EE5">
      <w:pPr>
        <w:jc w:val="lowKashida"/>
        <w:rPr>
          <w:rFonts w:ascii="Arial" w:hAnsi="Arial" w:cs="Arial"/>
          <w:szCs w:val="26"/>
          <w:lang w:eastAsia="fr-FR"/>
        </w:rPr>
      </w:pPr>
      <w:r>
        <w:rPr>
          <w:rFonts w:ascii="Arial" w:hAnsi="Arial" w:cs="Arial"/>
          <w:szCs w:val="26"/>
          <w:lang w:eastAsia="fr-FR"/>
        </w:rPr>
        <w:t>In this course the student will learn:</w:t>
      </w:r>
    </w:p>
    <w:p w:rsidR="00A02EE5" w:rsidRPr="00173CF1" w:rsidRDefault="00A02EE5" w:rsidP="00A02EE5">
      <w:pPr>
        <w:jc w:val="lowKashida"/>
        <w:rPr>
          <w:rFonts w:ascii="Arial" w:hAnsi="Arial" w:cs="Arial"/>
          <w:szCs w:val="26"/>
          <w:lang w:eastAsia="fr-FR"/>
        </w:rPr>
      </w:pPr>
    </w:p>
    <w:p w:rsidR="00A02EE5" w:rsidRPr="00173CF1" w:rsidRDefault="00A02EE5" w:rsidP="00A02EE5">
      <w:pPr>
        <w:pStyle w:val="ListParagraph"/>
        <w:numPr>
          <w:ilvl w:val="0"/>
          <w:numId w:val="23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>
        <w:rPr>
          <w:rFonts w:ascii="Arial" w:hAnsi="Arial"/>
          <w:szCs w:val="26"/>
          <w:lang w:eastAsia="fr-FR"/>
        </w:rPr>
        <w:t>The different typeface families, construction and composition through a serious of exercises and projects.</w:t>
      </w:r>
    </w:p>
    <w:p w:rsidR="00A02EE5" w:rsidRPr="00173CF1" w:rsidRDefault="00A02EE5" w:rsidP="00A02EE5">
      <w:pPr>
        <w:pStyle w:val="BodyTextIndent3"/>
        <w:numPr>
          <w:ilvl w:val="0"/>
          <w:numId w:val="23"/>
        </w:numPr>
        <w:spacing w:before="0" w:after="0"/>
        <w:rPr>
          <w:rFonts w:cs="Arial"/>
          <w:lang w:val="en-US" w:eastAsia="fr-FR"/>
        </w:rPr>
      </w:pPr>
      <w:r>
        <w:rPr>
          <w:rFonts w:cs="Arial"/>
          <w:lang w:val="en-US" w:eastAsia="fr-FR"/>
        </w:rPr>
        <w:t>To compose conceptual designs and master the art of typography according to conventional and alternative methods using new computer technologies.</w:t>
      </w:r>
    </w:p>
    <w:p w:rsidR="00A02EE5" w:rsidRPr="00173CF1" w:rsidRDefault="00A02EE5" w:rsidP="00A02EE5">
      <w:pPr>
        <w:pStyle w:val="ListParagraph"/>
        <w:numPr>
          <w:ilvl w:val="0"/>
          <w:numId w:val="23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>
        <w:rPr>
          <w:rFonts w:ascii="Arial" w:hAnsi="Arial"/>
          <w:szCs w:val="26"/>
          <w:lang w:eastAsia="fr-FR"/>
        </w:rPr>
        <w:t>To make judicious and thematic choices in arranging images, photos and illustration along with the typefaces.</w:t>
      </w:r>
    </w:p>
    <w:p w:rsidR="00A02EE5" w:rsidRPr="00173CF1" w:rsidRDefault="00A02EE5" w:rsidP="00A02EE5">
      <w:pPr>
        <w:pStyle w:val="ListParagraph"/>
        <w:numPr>
          <w:ilvl w:val="0"/>
          <w:numId w:val="23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>
        <w:rPr>
          <w:rFonts w:ascii="Arial" w:hAnsi="Arial"/>
          <w:szCs w:val="26"/>
          <w:lang w:eastAsia="fr-FR"/>
        </w:rPr>
        <w:t>To master the most recent technologies of the typographic printing press and its computer application.</w:t>
      </w:r>
    </w:p>
    <w:p w:rsidR="00A02EE5" w:rsidRPr="005C5013" w:rsidRDefault="00A02EE5" w:rsidP="005C5013">
      <w:pPr>
        <w:pStyle w:val="ListParagraph"/>
        <w:numPr>
          <w:ilvl w:val="0"/>
          <w:numId w:val="23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>
        <w:rPr>
          <w:rFonts w:ascii="Arial" w:hAnsi="Arial"/>
          <w:szCs w:val="26"/>
          <w:lang w:eastAsia="fr-FR"/>
        </w:rPr>
        <w:t>To understand the language of typography as a semiotic signification with symbolic, conceptual and political connotation.</w:t>
      </w:r>
    </w:p>
    <w:p w:rsidR="00A02EE5" w:rsidRPr="00AF1136" w:rsidRDefault="00A02EE5" w:rsidP="00A02EE5">
      <w:pPr>
        <w:pStyle w:val="Title"/>
        <w:jc w:val="left"/>
      </w:pPr>
      <w:r w:rsidRPr="00AF1136">
        <w:rPr>
          <w:u w:val="single"/>
        </w:rPr>
        <w:t>Chapter 1</w:t>
      </w:r>
      <w:r w:rsidRPr="00AF1136">
        <w:rPr>
          <w:u w:val="single"/>
        </w:rPr>
        <w:br/>
      </w:r>
      <w:r w:rsidRPr="00AF1136">
        <w:t>Introduction:</w:t>
      </w:r>
      <w:r>
        <w:t xml:space="preserve"> </w:t>
      </w:r>
      <w:r w:rsidRPr="00AF1136">
        <w:t>diffrenttyp face families</w:t>
      </w:r>
    </w:p>
    <w:p w:rsidR="00A02EE5" w:rsidRPr="003613EB" w:rsidRDefault="00A02EE5" w:rsidP="00A02EE5">
      <w:pPr>
        <w:pStyle w:val="Heading3"/>
        <w:rPr>
          <w:rFonts w:ascii="Arial Rounded MT Bold" w:hAnsi="Arial Rounded MT Bold"/>
          <w:b/>
          <w:bCs/>
          <w:sz w:val="28"/>
          <w:szCs w:val="28"/>
          <w:lang w:val="fr-FR"/>
        </w:rPr>
      </w:pPr>
      <w:r w:rsidRPr="003613EB">
        <w:rPr>
          <w:rFonts w:ascii="Arial Rounded MT Bold" w:hAnsi="Arial Rounded MT Bold"/>
          <w:b/>
          <w:bCs/>
          <w:sz w:val="28"/>
          <w:szCs w:val="28"/>
          <w:lang w:val="fr-FR"/>
        </w:rPr>
        <w:t>Objectives</w:t>
      </w:r>
    </w:p>
    <w:p w:rsidR="00A02EE5" w:rsidRPr="00173CF1" w:rsidRDefault="00A02EE5" w:rsidP="00A02EE5">
      <w:pPr>
        <w:pStyle w:val="BodyTextIndent3"/>
        <w:numPr>
          <w:ilvl w:val="0"/>
          <w:numId w:val="23"/>
        </w:numPr>
        <w:spacing w:before="0" w:after="0"/>
        <w:rPr>
          <w:rFonts w:cs="Arial"/>
          <w:lang w:val="en-US" w:eastAsia="fr-FR"/>
        </w:rPr>
      </w:pPr>
      <w:r>
        <w:rPr>
          <w:rFonts w:cs="Arial"/>
          <w:lang w:val="en-US" w:eastAsia="fr-FR"/>
        </w:rPr>
        <w:t>Introduction to the course</w:t>
      </w:r>
      <w:r w:rsidRPr="00173CF1">
        <w:rPr>
          <w:rFonts w:cs="Arial"/>
          <w:lang w:val="en-US" w:eastAsia="fr-FR"/>
        </w:rPr>
        <w:t xml:space="preserve">, Introduction </w:t>
      </w:r>
      <w:r>
        <w:rPr>
          <w:rFonts w:cs="Arial"/>
          <w:lang w:val="en-US" w:eastAsia="fr-FR"/>
        </w:rPr>
        <w:t>to semiotics</w:t>
      </w:r>
      <w:r w:rsidRPr="00173CF1">
        <w:rPr>
          <w:rFonts w:cs="Arial"/>
          <w:lang w:val="en-US" w:eastAsia="fr-FR"/>
        </w:rPr>
        <w:t>.</w:t>
      </w:r>
    </w:p>
    <w:p w:rsidR="00A02EE5" w:rsidRPr="00173CF1" w:rsidRDefault="00A02EE5" w:rsidP="00A02EE5">
      <w:pPr>
        <w:pStyle w:val="BodyTextIndent3"/>
        <w:numPr>
          <w:ilvl w:val="0"/>
          <w:numId w:val="23"/>
        </w:numPr>
        <w:spacing w:before="0" w:after="0"/>
        <w:rPr>
          <w:rFonts w:cs="Arial"/>
          <w:lang w:val="en-US" w:eastAsia="fr-FR"/>
        </w:rPr>
      </w:pPr>
      <w:r>
        <w:rPr>
          <w:rFonts w:cs="Arial"/>
          <w:lang w:val="en-US" w:eastAsia="fr-FR"/>
        </w:rPr>
        <w:lastRenderedPageBreak/>
        <w:t>Quick overview of the applications of conventional typography learned in TSI</w:t>
      </w:r>
    </w:p>
    <w:p w:rsidR="00A02EE5" w:rsidRPr="00173CF1" w:rsidRDefault="00A02EE5" w:rsidP="00A02EE5">
      <w:pPr>
        <w:pStyle w:val="BodyTextIndent3"/>
        <w:numPr>
          <w:ilvl w:val="0"/>
          <w:numId w:val="23"/>
        </w:numPr>
        <w:spacing w:before="0" w:after="0"/>
        <w:rPr>
          <w:rFonts w:cs="Arial"/>
          <w:lang w:val="en-US" w:eastAsia="fr-FR"/>
        </w:rPr>
      </w:pPr>
      <w:r>
        <w:rPr>
          <w:rFonts w:cs="Arial"/>
          <w:lang w:val="en-US" w:eastAsia="fr-FR"/>
        </w:rPr>
        <w:t>General overview of the history of typefaces, and typeface families.</w:t>
      </w:r>
    </w:p>
    <w:p w:rsidR="00A02EE5" w:rsidRPr="00616845" w:rsidRDefault="00A02EE5" w:rsidP="00A02EE5">
      <w:pPr>
        <w:pStyle w:val="Heading3"/>
        <w:rPr>
          <w:rFonts w:ascii="Arial Rounded MT Bold" w:hAnsi="Arial Rounded MT Bold"/>
          <w:b/>
          <w:bCs/>
          <w:sz w:val="28"/>
          <w:szCs w:val="28"/>
        </w:rPr>
      </w:pPr>
      <w:r w:rsidRPr="00616845">
        <w:rPr>
          <w:rFonts w:ascii="Arial Rounded MT Bold" w:hAnsi="Arial Rounded MT Bold"/>
          <w:b/>
          <w:bCs/>
          <w:sz w:val="28"/>
          <w:szCs w:val="28"/>
        </w:rPr>
        <w:t>Content</w:t>
      </w:r>
    </w:p>
    <w:p w:rsidR="00A02EE5" w:rsidRPr="00173CF1" w:rsidRDefault="00A02EE5" w:rsidP="00A02EE5">
      <w:pPr>
        <w:pStyle w:val="BodyText21"/>
        <w:widowControl/>
        <w:rPr>
          <w:rFonts w:hAnsi="Arial" w:cs="Arial"/>
          <w:snapToGrid/>
          <w:lang w:val="en-US" w:eastAsia="fr-FR"/>
        </w:rPr>
      </w:pPr>
      <w:r w:rsidRPr="00173CF1">
        <w:rPr>
          <w:rFonts w:hAnsi="Arial" w:cs="Arial"/>
          <w:snapToGrid/>
          <w:lang w:val="en-US" w:eastAsia="fr-FR"/>
        </w:rPr>
        <w:t xml:space="preserve">1.1 </w:t>
      </w:r>
      <w:r w:rsidRPr="00173CF1">
        <w:rPr>
          <w:rFonts w:cs="Arial"/>
          <w:lang w:val="en-US" w:eastAsia="fr-FR"/>
        </w:rPr>
        <w:t xml:space="preserve">Introduction </w:t>
      </w:r>
      <w:r>
        <w:rPr>
          <w:rFonts w:cs="Arial"/>
          <w:lang w:val="en-US" w:eastAsia="fr-FR"/>
        </w:rPr>
        <w:t>to semiotics</w:t>
      </w:r>
      <w:r w:rsidRPr="00173CF1">
        <w:rPr>
          <w:rFonts w:cs="Arial"/>
          <w:lang w:val="en-US" w:eastAsia="fr-FR"/>
        </w:rPr>
        <w:t xml:space="preserve"> (Ferdinand de Saussure)</w:t>
      </w:r>
    </w:p>
    <w:p w:rsidR="00A02EE5" w:rsidRPr="00173CF1" w:rsidRDefault="00A02EE5" w:rsidP="00A02EE5">
      <w:pPr>
        <w:pStyle w:val="BodyText21"/>
        <w:widowControl/>
        <w:rPr>
          <w:rFonts w:hAnsi="Arial" w:cs="Arial"/>
          <w:snapToGrid/>
          <w:lang w:val="en-US" w:eastAsia="fr-FR"/>
        </w:rPr>
      </w:pPr>
      <w:r w:rsidRPr="00173CF1">
        <w:rPr>
          <w:rFonts w:hAnsi="Arial" w:cs="Arial"/>
          <w:snapToGrid/>
          <w:lang w:val="en-US" w:eastAsia="fr-FR"/>
        </w:rPr>
        <w:t>1.2</w:t>
      </w:r>
      <w:r>
        <w:rPr>
          <w:rFonts w:hAnsi="Arial" w:cs="Arial"/>
          <w:snapToGrid/>
          <w:lang w:val="en-US" w:eastAsia="fr-FR"/>
        </w:rPr>
        <w:t xml:space="preserve"> The 4 typeface families</w:t>
      </w:r>
    </w:p>
    <w:p w:rsidR="00A02EE5" w:rsidRPr="00173CF1" w:rsidRDefault="00A02EE5" w:rsidP="00A02EE5">
      <w:pPr>
        <w:ind w:left="1276" w:hanging="850"/>
        <w:jc w:val="lowKashida"/>
        <w:rPr>
          <w:rFonts w:ascii="Arial" w:hAnsi="Arial" w:cs="Arial"/>
          <w:szCs w:val="26"/>
          <w:lang w:eastAsia="fr-FR"/>
        </w:rPr>
      </w:pPr>
      <w:r w:rsidRPr="00173CF1">
        <w:rPr>
          <w:rFonts w:ascii="Arial" w:hAnsi="Arial" w:cs="Arial"/>
          <w:szCs w:val="26"/>
          <w:lang w:eastAsia="fr-FR"/>
        </w:rPr>
        <w:t>1.2</w:t>
      </w:r>
      <w:r>
        <w:rPr>
          <w:rFonts w:ascii="Arial" w:hAnsi="Arial" w:cs="Arial"/>
          <w:szCs w:val="26"/>
          <w:lang w:eastAsia="fr-FR"/>
        </w:rPr>
        <w:t xml:space="preserve">.1 </w:t>
      </w:r>
      <w:r w:rsidRPr="00616845">
        <w:rPr>
          <w:rFonts w:ascii="Arial" w:hAnsi="Arial" w:cs="Arial"/>
          <w:szCs w:val="26"/>
          <w:u w:val="single"/>
          <w:lang w:eastAsia="fr-FR"/>
        </w:rPr>
        <w:t>Elzévir:</w:t>
      </w:r>
      <w:r w:rsidRPr="00173CF1">
        <w:rPr>
          <w:rFonts w:ascii="Arial" w:hAnsi="Arial" w:cs="Arial"/>
          <w:szCs w:val="26"/>
          <w:lang w:eastAsia="fr-FR"/>
        </w:rPr>
        <w:t xml:space="preserve"> triangular</w:t>
      </w:r>
      <w:r>
        <w:rPr>
          <w:rFonts w:ascii="Arial" w:hAnsi="Arial" w:cs="Arial"/>
          <w:szCs w:val="26"/>
          <w:lang w:eastAsia="fr-FR"/>
        </w:rPr>
        <w:t xml:space="preserve"> serif</w:t>
      </w:r>
      <w:r w:rsidRPr="00173CF1">
        <w:rPr>
          <w:rFonts w:ascii="Arial" w:hAnsi="Arial" w:cs="Arial"/>
          <w:i/>
          <w:iCs/>
          <w:szCs w:val="26"/>
          <w:lang w:eastAsia="fr-FR"/>
        </w:rPr>
        <w:t>ex</w:t>
      </w:r>
      <w:r w:rsidRPr="00173CF1">
        <w:rPr>
          <w:rFonts w:ascii="Arial" w:hAnsi="Arial" w:cs="Arial"/>
          <w:szCs w:val="26"/>
          <w:lang w:eastAsia="fr-FR"/>
        </w:rPr>
        <w:t>: Times, Garamont, Plantin</w:t>
      </w:r>
    </w:p>
    <w:p w:rsidR="00A02EE5" w:rsidRPr="00173CF1" w:rsidRDefault="00A02EE5" w:rsidP="00A02EE5">
      <w:pPr>
        <w:ind w:left="1276" w:hanging="850"/>
        <w:jc w:val="lowKashida"/>
        <w:rPr>
          <w:rFonts w:ascii="Arial" w:hAnsi="Arial" w:cs="Arial"/>
          <w:szCs w:val="26"/>
          <w:lang w:eastAsia="fr-FR"/>
        </w:rPr>
      </w:pPr>
      <w:r w:rsidRPr="00173CF1">
        <w:rPr>
          <w:rFonts w:ascii="Arial" w:hAnsi="Arial" w:cs="Arial"/>
          <w:szCs w:val="26"/>
          <w:lang w:eastAsia="fr-FR"/>
        </w:rPr>
        <w:t>1.2</w:t>
      </w:r>
      <w:r>
        <w:rPr>
          <w:rFonts w:ascii="Arial" w:hAnsi="Arial" w:cs="Arial"/>
          <w:szCs w:val="26"/>
          <w:lang w:eastAsia="fr-FR"/>
        </w:rPr>
        <w:t xml:space="preserve">.2 </w:t>
      </w:r>
      <w:r w:rsidRPr="00616845">
        <w:rPr>
          <w:rFonts w:ascii="Arial" w:hAnsi="Arial" w:cs="Arial"/>
          <w:szCs w:val="26"/>
          <w:u w:val="single"/>
          <w:lang w:eastAsia="fr-FR"/>
        </w:rPr>
        <w:t>Didot:</w:t>
      </w:r>
      <w:r w:rsidRPr="00173CF1">
        <w:rPr>
          <w:rFonts w:ascii="Arial" w:hAnsi="Arial" w:cs="Arial"/>
          <w:szCs w:val="26"/>
          <w:lang w:eastAsia="fr-FR"/>
        </w:rPr>
        <w:t xml:space="preserve"> </w:t>
      </w:r>
      <w:r>
        <w:rPr>
          <w:rFonts w:ascii="Arial" w:hAnsi="Arial" w:cs="Arial"/>
          <w:szCs w:val="26"/>
          <w:lang w:eastAsia="fr-FR"/>
        </w:rPr>
        <w:t>filiform serif</w:t>
      </w:r>
      <w:r w:rsidRPr="00173CF1">
        <w:rPr>
          <w:rFonts w:ascii="Arial" w:hAnsi="Arial" w:cs="Arial"/>
          <w:i/>
          <w:iCs/>
          <w:szCs w:val="26"/>
          <w:lang w:eastAsia="fr-FR"/>
        </w:rPr>
        <w:t>ex</w:t>
      </w:r>
      <w:r w:rsidRPr="00173CF1">
        <w:rPr>
          <w:rFonts w:ascii="Arial" w:hAnsi="Arial" w:cs="Arial"/>
          <w:szCs w:val="26"/>
          <w:lang w:eastAsia="fr-FR"/>
        </w:rPr>
        <w:t>: Bodonim didot, fenice</w:t>
      </w:r>
    </w:p>
    <w:p w:rsidR="00A02EE5" w:rsidRPr="00173CF1" w:rsidRDefault="00A02EE5" w:rsidP="00A02EE5">
      <w:pPr>
        <w:ind w:left="1276" w:hanging="850"/>
        <w:jc w:val="lowKashida"/>
        <w:rPr>
          <w:rFonts w:ascii="Arial" w:hAnsi="Arial" w:cs="Arial"/>
          <w:szCs w:val="26"/>
          <w:lang w:eastAsia="fr-FR"/>
        </w:rPr>
      </w:pPr>
      <w:r w:rsidRPr="00173CF1">
        <w:rPr>
          <w:rFonts w:ascii="Arial" w:hAnsi="Arial" w:cs="Arial"/>
          <w:szCs w:val="26"/>
          <w:lang w:eastAsia="fr-FR"/>
        </w:rPr>
        <w:t xml:space="preserve">1.2.3 </w:t>
      </w:r>
      <w:r w:rsidRPr="00616845">
        <w:rPr>
          <w:rFonts w:ascii="Arial" w:hAnsi="Arial" w:cs="Arial"/>
          <w:szCs w:val="26"/>
          <w:u w:val="single"/>
          <w:lang w:eastAsia="fr-FR"/>
        </w:rPr>
        <w:t>Egyptian:</w:t>
      </w:r>
      <w:r>
        <w:rPr>
          <w:rFonts w:ascii="Arial" w:hAnsi="Arial" w:cs="Arial"/>
          <w:szCs w:val="26"/>
          <w:lang w:eastAsia="fr-FR"/>
        </w:rPr>
        <w:t xml:space="preserve"> </w:t>
      </w:r>
      <w:r w:rsidRPr="00173CF1">
        <w:rPr>
          <w:rFonts w:ascii="Arial" w:hAnsi="Arial" w:cs="Arial"/>
          <w:szCs w:val="26"/>
          <w:lang w:eastAsia="fr-FR"/>
        </w:rPr>
        <w:t>rectangular</w:t>
      </w:r>
      <w:r>
        <w:rPr>
          <w:rFonts w:ascii="Arial" w:hAnsi="Arial" w:cs="Arial"/>
          <w:szCs w:val="26"/>
          <w:lang w:eastAsia="fr-FR"/>
        </w:rPr>
        <w:t xml:space="preserve"> serif</w:t>
      </w:r>
      <w:r w:rsidRPr="00173CF1">
        <w:rPr>
          <w:rFonts w:ascii="Arial" w:hAnsi="Arial" w:cs="Arial"/>
          <w:i/>
          <w:iCs/>
          <w:szCs w:val="26"/>
          <w:lang w:eastAsia="fr-FR"/>
        </w:rPr>
        <w:t>ex</w:t>
      </w:r>
      <w:r w:rsidRPr="00173CF1">
        <w:rPr>
          <w:rFonts w:ascii="Arial" w:hAnsi="Arial" w:cs="Arial"/>
          <w:szCs w:val="26"/>
          <w:lang w:eastAsia="fr-FR"/>
        </w:rPr>
        <w:t>: Rockwell, Baton, Cubalin</w:t>
      </w:r>
    </w:p>
    <w:p w:rsidR="00A02EE5" w:rsidRPr="00B90CA3" w:rsidRDefault="00A02EE5" w:rsidP="00A02EE5">
      <w:pPr>
        <w:ind w:left="1276" w:hanging="850"/>
        <w:jc w:val="lowKashida"/>
        <w:rPr>
          <w:rFonts w:ascii="Arial" w:hAnsi="Arial" w:cs="Arial"/>
          <w:szCs w:val="26"/>
          <w:lang w:val="fr-FR" w:eastAsia="fr-FR"/>
        </w:rPr>
      </w:pPr>
      <w:r w:rsidRPr="00B90CA3">
        <w:rPr>
          <w:rFonts w:ascii="Arial" w:hAnsi="Arial" w:cs="Arial"/>
          <w:szCs w:val="26"/>
          <w:lang w:val="fr-FR" w:eastAsia="fr-FR"/>
        </w:rPr>
        <w:t xml:space="preserve">1.2.4 </w:t>
      </w:r>
      <w:r w:rsidRPr="00616845">
        <w:rPr>
          <w:rFonts w:ascii="Arial" w:hAnsi="Arial" w:cs="Arial"/>
          <w:szCs w:val="26"/>
          <w:u w:val="single"/>
          <w:lang w:val="fr-FR" w:eastAsia="fr-FR"/>
        </w:rPr>
        <w:t>Antique or Bâton:</w:t>
      </w:r>
      <w:r w:rsidRPr="00B90CA3">
        <w:rPr>
          <w:rFonts w:ascii="Arial" w:hAnsi="Arial" w:cs="Arial"/>
          <w:szCs w:val="26"/>
          <w:lang w:val="fr-FR" w:eastAsia="fr-FR"/>
        </w:rPr>
        <w:t xml:space="preserve"> sans-serif</w:t>
      </w:r>
      <w:r w:rsidRPr="00B90CA3">
        <w:rPr>
          <w:rFonts w:ascii="Arial" w:hAnsi="Arial" w:cs="Arial"/>
          <w:i/>
          <w:iCs/>
          <w:szCs w:val="26"/>
          <w:lang w:val="fr-FR" w:eastAsia="fr-FR"/>
        </w:rPr>
        <w:t>ex</w:t>
      </w:r>
      <w:r w:rsidRPr="00B90CA3">
        <w:rPr>
          <w:rFonts w:ascii="Arial" w:hAnsi="Arial" w:cs="Arial"/>
          <w:szCs w:val="26"/>
          <w:lang w:val="fr-FR" w:eastAsia="fr-FR"/>
        </w:rPr>
        <w:t>: Hass, univers, Futura</w:t>
      </w:r>
    </w:p>
    <w:p w:rsidR="00A02EE5" w:rsidRPr="00616845" w:rsidRDefault="00A02EE5" w:rsidP="00A02EE5">
      <w:pPr>
        <w:jc w:val="lowKashida"/>
        <w:rPr>
          <w:rFonts w:ascii="Arial" w:hAnsi="Arial" w:cs="Arial"/>
          <w:szCs w:val="26"/>
          <w:lang w:val="fr-FR" w:eastAsia="fr-FR"/>
        </w:rPr>
      </w:pPr>
    </w:p>
    <w:p w:rsidR="00A02EE5" w:rsidRPr="00173CF1" w:rsidRDefault="00A02EE5" w:rsidP="00A02EE5">
      <w:pPr>
        <w:jc w:val="lowKashida"/>
        <w:rPr>
          <w:rFonts w:ascii="Arial" w:hAnsi="Arial" w:cs="Arial"/>
          <w:szCs w:val="26"/>
          <w:lang w:eastAsia="fr-FR"/>
        </w:rPr>
      </w:pPr>
      <w:r>
        <w:rPr>
          <w:rFonts w:ascii="Arial" w:hAnsi="Arial" w:cs="Arial"/>
          <w:szCs w:val="26"/>
          <w:lang w:eastAsia="fr-FR"/>
        </w:rPr>
        <w:t>This is the classification done</w:t>
      </w:r>
      <w:r w:rsidRPr="00173CF1">
        <w:rPr>
          <w:rFonts w:ascii="Arial" w:hAnsi="Arial" w:cs="Arial"/>
          <w:szCs w:val="26"/>
          <w:lang w:eastAsia="fr-FR"/>
        </w:rPr>
        <w:t xml:space="preserve"> par Francis Thibaudeau</w:t>
      </w:r>
      <w:r>
        <w:rPr>
          <w:rFonts w:ascii="Arial" w:hAnsi="Arial" w:cs="Arial"/>
          <w:szCs w:val="26"/>
          <w:lang w:eastAsia="fr-FR"/>
        </w:rPr>
        <w:t xml:space="preserve"> in</w:t>
      </w:r>
      <w:r w:rsidRPr="00173CF1">
        <w:rPr>
          <w:rFonts w:ascii="Arial" w:hAnsi="Arial" w:cs="Arial"/>
          <w:szCs w:val="26"/>
          <w:lang w:eastAsia="fr-FR"/>
        </w:rPr>
        <w:t xml:space="preserve"> 1924 </w:t>
      </w:r>
      <w:r>
        <w:rPr>
          <w:rFonts w:ascii="Arial" w:hAnsi="Arial" w:cs="Arial"/>
          <w:szCs w:val="26"/>
          <w:lang w:eastAsia="fr-FR"/>
        </w:rPr>
        <w:t>and is the most commonly used. It distinguishes</w:t>
      </w:r>
      <w:r w:rsidRPr="00173CF1">
        <w:rPr>
          <w:rFonts w:ascii="Arial" w:hAnsi="Arial" w:cs="Arial"/>
          <w:szCs w:val="26"/>
          <w:lang w:eastAsia="fr-FR"/>
        </w:rPr>
        <w:t xml:space="preserve"> 4 families</w:t>
      </w:r>
      <w:r>
        <w:rPr>
          <w:rFonts w:ascii="Arial" w:hAnsi="Arial" w:cs="Arial"/>
          <w:szCs w:val="26"/>
          <w:lang w:eastAsia="fr-FR"/>
        </w:rPr>
        <w:t xml:space="preserve"> characterized by their serif shape</w:t>
      </w:r>
      <w:r w:rsidRPr="00173CF1">
        <w:rPr>
          <w:rFonts w:ascii="Arial" w:hAnsi="Arial" w:cs="Arial"/>
          <w:szCs w:val="26"/>
          <w:lang w:eastAsia="fr-FR"/>
        </w:rPr>
        <w:t xml:space="preserve">, </w:t>
      </w:r>
      <w:r>
        <w:rPr>
          <w:rFonts w:ascii="Arial" w:hAnsi="Arial" w:cs="Arial"/>
          <w:szCs w:val="26"/>
          <w:lang w:eastAsia="fr-FR"/>
        </w:rPr>
        <w:t xml:space="preserve">for each family there are several typefaces associated with it. </w:t>
      </w:r>
    </w:p>
    <w:p w:rsidR="00A02EE5" w:rsidRPr="00173CF1" w:rsidRDefault="00A02EE5" w:rsidP="00A02EE5">
      <w:pPr>
        <w:pStyle w:val="Title"/>
        <w:jc w:val="left"/>
        <w:rPr>
          <w:lang w:val="en-US"/>
        </w:rPr>
      </w:pPr>
      <w:r>
        <w:rPr>
          <w:u w:val="single"/>
          <w:lang w:val="en-US"/>
        </w:rPr>
        <w:t>Chapiter</w:t>
      </w:r>
      <w:r w:rsidRPr="00173CF1">
        <w:rPr>
          <w:u w:val="single"/>
          <w:lang w:val="en-US"/>
        </w:rPr>
        <w:t xml:space="preserve"> 2 </w:t>
      </w:r>
      <w:r w:rsidRPr="00173CF1">
        <w:rPr>
          <w:u w:val="single"/>
          <w:lang w:val="en-US"/>
        </w:rPr>
        <w:br/>
      </w:r>
      <w:r>
        <w:rPr>
          <w:lang w:val="en-US"/>
        </w:rPr>
        <w:t>the use of typfaces in conceptual design</w:t>
      </w:r>
    </w:p>
    <w:p w:rsidR="00A02EE5" w:rsidRPr="00173CF1" w:rsidRDefault="00A02EE5" w:rsidP="00A02EE5">
      <w:pPr>
        <w:jc w:val="lowKashida"/>
        <w:rPr>
          <w:rFonts w:ascii="Arial" w:hAnsi="Arial" w:cs="Arial"/>
          <w:szCs w:val="26"/>
          <w:lang w:eastAsia="fr-FR"/>
        </w:rPr>
      </w:pPr>
    </w:p>
    <w:p w:rsidR="00A02EE5" w:rsidRPr="00616845" w:rsidRDefault="00A02EE5" w:rsidP="00A02EE5">
      <w:pPr>
        <w:pStyle w:val="Heading3"/>
        <w:rPr>
          <w:rFonts w:ascii="Arial Rounded MT Bold" w:hAnsi="Arial Rounded MT Bold"/>
          <w:b/>
          <w:bCs/>
          <w:sz w:val="28"/>
          <w:szCs w:val="28"/>
        </w:rPr>
      </w:pPr>
      <w:r w:rsidRPr="00616845">
        <w:rPr>
          <w:rFonts w:ascii="Arial Rounded MT Bold" w:hAnsi="Arial Rounded MT Bold"/>
          <w:b/>
          <w:bCs/>
          <w:sz w:val="28"/>
          <w:szCs w:val="28"/>
        </w:rPr>
        <w:t>Objectives </w:t>
      </w:r>
    </w:p>
    <w:p w:rsidR="00A02EE5" w:rsidRPr="00173CF1" w:rsidRDefault="00A02EE5" w:rsidP="00A02EE5">
      <w:pPr>
        <w:pStyle w:val="ListParagraph"/>
        <w:numPr>
          <w:ilvl w:val="0"/>
          <w:numId w:val="24"/>
        </w:numPr>
        <w:spacing w:after="0" w:line="240" w:lineRule="auto"/>
        <w:jc w:val="lowKashida"/>
        <w:rPr>
          <w:rFonts w:ascii="Arial" w:hAnsi="Arial"/>
          <w:lang w:eastAsia="fr-FR"/>
        </w:rPr>
      </w:pPr>
      <w:r>
        <w:rPr>
          <w:rFonts w:ascii="Arial" w:hAnsi="Arial"/>
          <w:lang w:eastAsia="fr-FR"/>
        </w:rPr>
        <w:t>The conceptual use of typefaces in the production of different thematic projects, words-images relations.</w:t>
      </w:r>
    </w:p>
    <w:p w:rsidR="00A02EE5" w:rsidRDefault="00A02EE5" w:rsidP="00A02EE5">
      <w:pPr>
        <w:pStyle w:val="Heading3"/>
        <w:rPr>
          <w:rFonts w:ascii="Arial Rounded MT Bold" w:hAnsi="Arial Rounded MT Bold"/>
          <w:b/>
          <w:bCs/>
          <w:sz w:val="28"/>
          <w:szCs w:val="28"/>
        </w:rPr>
      </w:pPr>
    </w:p>
    <w:p w:rsidR="00A02EE5" w:rsidRPr="00616845" w:rsidRDefault="00A02EE5" w:rsidP="00A02EE5">
      <w:pPr>
        <w:pStyle w:val="Heading3"/>
        <w:rPr>
          <w:rFonts w:ascii="Arial Rounded MT Bold" w:hAnsi="Arial Rounded MT Bold"/>
          <w:b/>
          <w:bCs/>
          <w:sz w:val="28"/>
          <w:szCs w:val="28"/>
        </w:rPr>
      </w:pPr>
      <w:r w:rsidRPr="00616845">
        <w:rPr>
          <w:rFonts w:ascii="Arial Rounded MT Bold" w:hAnsi="Arial Rounded MT Bold"/>
          <w:b/>
          <w:bCs/>
          <w:sz w:val="28"/>
          <w:szCs w:val="28"/>
        </w:rPr>
        <w:t>Content</w:t>
      </w:r>
    </w:p>
    <w:p w:rsidR="00A02EE5" w:rsidRPr="00173CF1" w:rsidRDefault="00A02EE5" w:rsidP="00A02EE5">
      <w:pPr>
        <w:jc w:val="lowKashida"/>
        <w:rPr>
          <w:rFonts w:ascii="Arial" w:hAnsi="Arial"/>
          <w:lang w:eastAsia="fr-FR"/>
        </w:rPr>
      </w:pPr>
      <w:r w:rsidRPr="00173CF1">
        <w:rPr>
          <w:rFonts w:ascii="Arial" w:hAnsi="Arial"/>
          <w:lang w:eastAsia="fr-FR"/>
        </w:rPr>
        <w:t xml:space="preserve">2.1 </w:t>
      </w:r>
      <w:r>
        <w:rPr>
          <w:rFonts w:ascii="Arial" w:hAnsi="Arial"/>
          <w:lang w:eastAsia="fr-FR"/>
        </w:rPr>
        <w:t>Typefaces and communication</w:t>
      </w:r>
    </w:p>
    <w:p w:rsidR="00A02EE5" w:rsidRPr="00173CF1" w:rsidRDefault="00A02EE5" w:rsidP="00A02EE5">
      <w:pPr>
        <w:ind w:left="426"/>
        <w:jc w:val="lowKashida"/>
        <w:rPr>
          <w:rFonts w:ascii="Arial" w:hAnsi="Arial"/>
          <w:lang w:eastAsia="fr-FR"/>
        </w:rPr>
      </w:pPr>
      <w:r w:rsidRPr="00173CF1">
        <w:rPr>
          <w:rFonts w:ascii="Arial" w:hAnsi="Arial"/>
          <w:lang w:eastAsia="fr-FR"/>
        </w:rPr>
        <w:t xml:space="preserve">2.1.1 </w:t>
      </w:r>
      <w:r>
        <w:rPr>
          <w:rFonts w:ascii="Arial" w:hAnsi="Arial"/>
          <w:lang w:eastAsia="fr-FR"/>
        </w:rPr>
        <w:t>Words-</w:t>
      </w:r>
      <w:r w:rsidRPr="00173CF1">
        <w:rPr>
          <w:rFonts w:ascii="Arial" w:hAnsi="Arial"/>
          <w:lang w:eastAsia="fr-FR"/>
        </w:rPr>
        <w:t>images</w:t>
      </w:r>
      <w:r>
        <w:rPr>
          <w:rFonts w:ascii="Arial" w:hAnsi="Arial"/>
          <w:lang w:eastAsia="fr-FR"/>
        </w:rPr>
        <w:t xml:space="preserve"> as visual graphics</w:t>
      </w:r>
    </w:p>
    <w:p w:rsidR="00A02EE5" w:rsidRPr="00173CF1" w:rsidRDefault="00A02EE5" w:rsidP="00A02EE5">
      <w:pPr>
        <w:ind w:left="426"/>
        <w:jc w:val="lowKashida"/>
        <w:rPr>
          <w:rFonts w:ascii="Arial" w:hAnsi="Arial"/>
          <w:lang w:eastAsia="fr-FR"/>
        </w:rPr>
      </w:pPr>
      <w:r w:rsidRPr="00173CF1">
        <w:rPr>
          <w:rFonts w:ascii="Arial" w:hAnsi="Arial"/>
          <w:lang w:eastAsia="fr-FR"/>
        </w:rPr>
        <w:t xml:space="preserve">2.1.2 </w:t>
      </w:r>
      <w:r>
        <w:rPr>
          <w:rFonts w:ascii="Arial" w:hAnsi="Arial"/>
          <w:lang w:eastAsia="fr-FR"/>
        </w:rPr>
        <w:t>Applications on diverse themes</w:t>
      </w:r>
      <w:r w:rsidRPr="00173CF1">
        <w:rPr>
          <w:rFonts w:ascii="Arial" w:hAnsi="Arial"/>
          <w:lang w:eastAsia="fr-FR"/>
        </w:rPr>
        <w:t>:</w:t>
      </w:r>
    </w:p>
    <w:p w:rsidR="00A02EE5" w:rsidRPr="00173CF1" w:rsidRDefault="00A02EE5" w:rsidP="00A02EE5">
      <w:pPr>
        <w:ind w:left="720"/>
        <w:jc w:val="lowKashida"/>
        <w:rPr>
          <w:rFonts w:ascii="Arial" w:hAnsi="Arial"/>
          <w:lang w:eastAsia="fr-FR"/>
        </w:rPr>
      </w:pPr>
      <w:r w:rsidRPr="00173CF1">
        <w:rPr>
          <w:rFonts w:ascii="Arial" w:hAnsi="Arial"/>
          <w:lang w:eastAsia="fr-FR"/>
        </w:rPr>
        <w:t xml:space="preserve">2.1.2.1 </w:t>
      </w:r>
      <w:r>
        <w:rPr>
          <w:rFonts w:ascii="Arial" w:hAnsi="Arial"/>
          <w:lang w:eastAsia="fr-FR"/>
        </w:rPr>
        <w:t>Artistic design of a single letter</w:t>
      </w:r>
      <w:r w:rsidRPr="00173CF1">
        <w:rPr>
          <w:rFonts w:ascii="Arial" w:hAnsi="Arial"/>
          <w:lang w:eastAsia="fr-FR"/>
        </w:rPr>
        <w:t>.</w:t>
      </w:r>
    </w:p>
    <w:p w:rsidR="00A02EE5" w:rsidRPr="00173CF1" w:rsidRDefault="00A02EE5" w:rsidP="00A02EE5">
      <w:pPr>
        <w:ind w:left="720"/>
        <w:jc w:val="lowKashida"/>
        <w:rPr>
          <w:rFonts w:ascii="Arial" w:hAnsi="Arial"/>
          <w:lang w:eastAsia="fr-FR"/>
        </w:rPr>
      </w:pPr>
      <w:r w:rsidRPr="00173CF1">
        <w:rPr>
          <w:rFonts w:ascii="Arial" w:hAnsi="Arial"/>
          <w:lang w:eastAsia="fr-FR"/>
        </w:rPr>
        <w:t xml:space="preserve">2.1.2.2 Design </w:t>
      </w:r>
      <w:r>
        <w:rPr>
          <w:rFonts w:ascii="Arial" w:hAnsi="Arial"/>
          <w:lang w:eastAsia="fr-FR"/>
        </w:rPr>
        <w:t xml:space="preserve">of the name </w:t>
      </w:r>
      <w:r w:rsidRPr="00173CF1">
        <w:rPr>
          <w:rFonts w:ascii="Arial" w:hAnsi="Arial"/>
          <w:lang w:eastAsia="fr-FR"/>
        </w:rPr>
        <w:t>initials</w:t>
      </w:r>
      <w:r>
        <w:rPr>
          <w:rFonts w:ascii="Arial" w:hAnsi="Arial"/>
          <w:lang w:eastAsia="fr-FR"/>
        </w:rPr>
        <w:t xml:space="preserve"> according to the </w:t>
      </w:r>
      <w:r w:rsidRPr="00173CF1">
        <w:rPr>
          <w:rFonts w:ascii="Arial" w:hAnsi="Arial"/>
          <w:lang w:eastAsia="fr-FR"/>
        </w:rPr>
        <w:t>personality</w:t>
      </w:r>
      <w:r>
        <w:rPr>
          <w:rFonts w:ascii="Arial" w:hAnsi="Arial"/>
          <w:lang w:eastAsia="fr-FR"/>
        </w:rPr>
        <w:t xml:space="preserve"> of the each student</w:t>
      </w:r>
      <w:r w:rsidRPr="00173CF1">
        <w:rPr>
          <w:rFonts w:ascii="Arial" w:hAnsi="Arial"/>
          <w:lang w:eastAsia="fr-FR"/>
        </w:rPr>
        <w:t>.</w:t>
      </w:r>
    </w:p>
    <w:p w:rsidR="00A02EE5" w:rsidRPr="00173CF1" w:rsidRDefault="00A02EE5" w:rsidP="00A02EE5">
      <w:pPr>
        <w:ind w:left="720"/>
        <w:jc w:val="lowKashida"/>
        <w:rPr>
          <w:rFonts w:ascii="Arial" w:hAnsi="Arial"/>
          <w:lang w:eastAsia="fr-FR"/>
        </w:rPr>
      </w:pPr>
      <w:r w:rsidRPr="00173CF1">
        <w:rPr>
          <w:rFonts w:ascii="Arial" w:hAnsi="Arial"/>
          <w:lang w:eastAsia="fr-FR"/>
        </w:rPr>
        <w:t xml:space="preserve">2.1.2.3 </w:t>
      </w:r>
      <w:r>
        <w:rPr>
          <w:rFonts w:ascii="Arial" w:hAnsi="Arial"/>
          <w:lang w:eastAsia="fr-FR"/>
        </w:rPr>
        <w:t>Artistic design of a single word according to a specific theme</w:t>
      </w:r>
      <w:r w:rsidRPr="00173CF1">
        <w:rPr>
          <w:rFonts w:ascii="Arial" w:hAnsi="Arial"/>
          <w:lang w:eastAsia="fr-FR"/>
        </w:rPr>
        <w:t>.</w:t>
      </w:r>
    </w:p>
    <w:p w:rsidR="00A02EE5" w:rsidRPr="00173CF1" w:rsidRDefault="00A02EE5" w:rsidP="00A02EE5">
      <w:pPr>
        <w:ind w:left="720"/>
        <w:jc w:val="lowKashida"/>
        <w:rPr>
          <w:rFonts w:ascii="Arial" w:hAnsi="Arial"/>
          <w:lang w:eastAsia="fr-FR"/>
        </w:rPr>
      </w:pPr>
      <w:r w:rsidRPr="00173CF1">
        <w:rPr>
          <w:rFonts w:ascii="Arial" w:hAnsi="Arial"/>
          <w:lang w:eastAsia="fr-FR"/>
        </w:rPr>
        <w:t xml:space="preserve">2.1.2.4 </w:t>
      </w:r>
      <w:r>
        <w:rPr>
          <w:rFonts w:ascii="Arial" w:hAnsi="Arial"/>
          <w:lang w:eastAsia="fr-FR"/>
        </w:rPr>
        <w:t>Artistic design of a series of words and the relations between words according to a specific theme.</w:t>
      </w:r>
    </w:p>
    <w:p w:rsidR="00A02EE5" w:rsidRDefault="00A02EE5" w:rsidP="00A02EE5">
      <w:pPr>
        <w:ind w:left="720"/>
        <w:jc w:val="lowKashida"/>
        <w:rPr>
          <w:rFonts w:ascii="Arial" w:hAnsi="Arial"/>
          <w:lang w:eastAsia="fr-FR"/>
        </w:rPr>
      </w:pPr>
      <w:r w:rsidRPr="00173CF1">
        <w:rPr>
          <w:rFonts w:ascii="Arial" w:hAnsi="Arial"/>
          <w:lang w:eastAsia="fr-FR"/>
        </w:rPr>
        <w:t xml:space="preserve">2.1.2.5 </w:t>
      </w:r>
      <w:r>
        <w:rPr>
          <w:rFonts w:ascii="Arial" w:hAnsi="Arial"/>
          <w:lang w:eastAsia="fr-FR"/>
        </w:rPr>
        <w:t>Artistic design of a sentence with more than 15 words emphasizing the key words according to the meaning of that sentence.</w:t>
      </w:r>
    </w:p>
    <w:p w:rsidR="00A02EE5" w:rsidRPr="00173CF1" w:rsidRDefault="00A02EE5" w:rsidP="00057EED">
      <w:pPr>
        <w:ind w:left="720"/>
        <w:jc w:val="lowKashida"/>
        <w:rPr>
          <w:rFonts w:ascii="Arial" w:hAnsi="Arial"/>
          <w:lang w:eastAsia="fr-FR"/>
        </w:rPr>
      </w:pPr>
      <w:r w:rsidRPr="00173CF1">
        <w:rPr>
          <w:rFonts w:ascii="Arial" w:hAnsi="Arial"/>
          <w:lang w:eastAsia="fr-FR"/>
        </w:rPr>
        <w:t xml:space="preserve">2.1.2.6 </w:t>
      </w:r>
      <w:r>
        <w:rPr>
          <w:rFonts w:ascii="Arial" w:hAnsi="Arial"/>
          <w:lang w:eastAsia="fr-FR"/>
        </w:rPr>
        <w:t>Magazine layout</w:t>
      </w:r>
      <w:r w:rsidRPr="00173CF1">
        <w:rPr>
          <w:rFonts w:ascii="Arial" w:hAnsi="Arial"/>
          <w:lang w:eastAsia="fr-FR"/>
        </w:rPr>
        <w:t xml:space="preserve"> (</w:t>
      </w:r>
      <w:r>
        <w:rPr>
          <w:rFonts w:ascii="Arial" w:hAnsi="Arial"/>
          <w:lang w:eastAsia="fr-FR"/>
        </w:rPr>
        <w:t>cover</w:t>
      </w:r>
      <w:r w:rsidRPr="00173CF1">
        <w:rPr>
          <w:rFonts w:ascii="Arial" w:hAnsi="Arial"/>
          <w:lang w:eastAsia="fr-FR"/>
        </w:rPr>
        <w:t xml:space="preserve">, 2 articles) </w:t>
      </w:r>
      <w:r>
        <w:rPr>
          <w:rFonts w:ascii="Arial" w:hAnsi="Arial"/>
          <w:lang w:eastAsia="fr-FR"/>
        </w:rPr>
        <w:t>according to a theme and a concept specified by the instructor.</w:t>
      </w:r>
    </w:p>
    <w:p w:rsidR="00057EED" w:rsidRDefault="00057EED" w:rsidP="00A02EE5">
      <w:pPr>
        <w:pStyle w:val="Title"/>
        <w:jc w:val="left"/>
        <w:rPr>
          <w:u w:val="single"/>
          <w:lang w:val="en-US"/>
        </w:rPr>
      </w:pPr>
    </w:p>
    <w:p w:rsidR="00057EED" w:rsidRDefault="00057EED" w:rsidP="00A02EE5">
      <w:pPr>
        <w:pStyle w:val="Title"/>
        <w:jc w:val="left"/>
        <w:rPr>
          <w:u w:val="single"/>
          <w:lang w:val="en-US"/>
        </w:rPr>
      </w:pPr>
    </w:p>
    <w:p w:rsidR="00057EED" w:rsidRDefault="00057EED" w:rsidP="00A02EE5">
      <w:pPr>
        <w:pStyle w:val="Title"/>
        <w:jc w:val="left"/>
        <w:rPr>
          <w:u w:val="single"/>
          <w:lang w:val="en-US"/>
        </w:rPr>
      </w:pPr>
    </w:p>
    <w:p w:rsidR="00A02EE5" w:rsidRPr="00824135" w:rsidRDefault="00A02EE5" w:rsidP="00A02EE5">
      <w:pPr>
        <w:pStyle w:val="Title"/>
        <w:jc w:val="left"/>
        <w:rPr>
          <w:lang w:val="en-US"/>
        </w:rPr>
      </w:pPr>
      <w:r>
        <w:rPr>
          <w:u w:val="single"/>
          <w:lang w:val="en-US"/>
        </w:rPr>
        <w:lastRenderedPageBreak/>
        <w:t>Chapiter</w:t>
      </w:r>
      <w:r w:rsidRPr="00173CF1">
        <w:rPr>
          <w:u w:val="single"/>
          <w:lang w:val="en-US"/>
        </w:rPr>
        <w:t xml:space="preserve"> 3 </w:t>
      </w:r>
      <w:r w:rsidRPr="00173CF1">
        <w:rPr>
          <w:u w:val="single"/>
          <w:lang w:val="en-US"/>
        </w:rPr>
        <w:br/>
      </w:r>
      <w:r>
        <w:rPr>
          <w:lang w:val="en-US"/>
        </w:rPr>
        <w:t>well researched conceptual and thematic typographical projects</w:t>
      </w:r>
    </w:p>
    <w:p w:rsidR="00A02EE5" w:rsidRPr="00616845" w:rsidRDefault="00A02EE5" w:rsidP="00A02EE5">
      <w:pPr>
        <w:pStyle w:val="Heading3"/>
        <w:rPr>
          <w:rFonts w:ascii="Arial Rounded MT Bold" w:hAnsi="Arial Rounded MT Bold"/>
          <w:b/>
          <w:bCs/>
          <w:sz w:val="28"/>
          <w:szCs w:val="28"/>
        </w:rPr>
      </w:pPr>
      <w:r w:rsidRPr="00616845">
        <w:rPr>
          <w:rFonts w:ascii="Arial Rounded MT Bold" w:hAnsi="Arial Rounded MT Bold"/>
          <w:b/>
          <w:bCs/>
          <w:sz w:val="28"/>
          <w:szCs w:val="28"/>
        </w:rPr>
        <w:t>Objectives</w:t>
      </w:r>
    </w:p>
    <w:p w:rsidR="00A02EE5" w:rsidRPr="00173CF1" w:rsidRDefault="00A02EE5" w:rsidP="00A02EE5">
      <w:pPr>
        <w:pStyle w:val="ListParagraph"/>
        <w:numPr>
          <w:ilvl w:val="0"/>
          <w:numId w:val="24"/>
        </w:numPr>
        <w:spacing w:after="0" w:line="240" w:lineRule="auto"/>
        <w:jc w:val="lowKashida"/>
        <w:rPr>
          <w:rFonts w:ascii="Arial" w:hAnsi="Arial"/>
          <w:lang w:eastAsia="fr-FR"/>
        </w:rPr>
      </w:pPr>
      <w:r>
        <w:rPr>
          <w:rFonts w:ascii="Arial" w:hAnsi="Arial"/>
          <w:lang w:eastAsia="fr-FR"/>
        </w:rPr>
        <w:t>Artistic and conceptual use of typefaces according to a theme specified by the instructor with the consideration of the sociopolitical and personal environment of each student.</w:t>
      </w:r>
    </w:p>
    <w:p w:rsidR="00A02EE5" w:rsidRPr="00173CF1" w:rsidRDefault="00A02EE5" w:rsidP="00A02EE5">
      <w:pPr>
        <w:pStyle w:val="ListParagraph"/>
        <w:numPr>
          <w:ilvl w:val="0"/>
          <w:numId w:val="24"/>
        </w:numPr>
        <w:spacing w:after="0" w:line="240" w:lineRule="auto"/>
        <w:jc w:val="lowKashida"/>
        <w:rPr>
          <w:rFonts w:ascii="Arial" w:hAnsi="Arial"/>
          <w:lang w:eastAsia="fr-FR"/>
        </w:rPr>
      </w:pPr>
      <w:r>
        <w:rPr>
          <w:rFonts w:ascii="Arial" w:hAnsi="Arial"/>
          <w:lang w:eastAsia="fr-FR"/>
        </w:rPr>
        <w:t>In this chapter the student will learn work on conceptual projects preceded by a through and systematic research.</w:t>
      </w:r>
    </w:p>
    <w:p w:rsidR="00A02EE5" w:rsidRPr="00616845" w:rsidRDefault="00A02EE5" w:rsidP="00A02EE5">
      <w:pPr>
        <w:pStyle w:val="Heading3"/>
        <w:rPr>
          <w:rFonts w:ascii="Arial Rounded MT Bold" w:hAnsi="Arial Rounded MT Bold"/>
          <w:b/>
          <w:bCs/>
          <w:sz w:val="28"/>
          <w:szCs w:val="28"/>
        </w:rPr>
      </w:pPr>
      <w:r w:rsidRPr="00616845">
        <w:rPr>
          <w:rFonts w:ascii="Arial Rounded MT Bold" w:hAnsi="Arial Rounded MT Bold"/>
          <w:b/>
          <w:bCs/>
          <w:sz w:val="28"/>
          <w:szCs w:val="28"/>
        </w:rPr>
        <w:t>Content</w:t>
      </w:r>
    </w:p>
    <w:p w:rsidR="00A02EE5" w:rsidRPr="008F7147" w:rsidRDefault="00A02EE5" w:rsidP="00A02EE5">
      <w:pPr>
        <w:jc w:val="lowKashida"/>
        <w:rPr>
          <w:rFonts w:ascii="Arial" w:hAnsi="Arial"/>
          <w:color w:val="C0504D"/>
          <w:lang w:eastAsia="fr-FR"/>
        </w:rPr>
      </w:pPr>
      <w:r w:rsidRPr="00173CF1">
        <w:rPr>
          <w:rFonts w:ascii="Arial" w:hAnsi="Arial"/>
          <w:lang w:eastAsia="fr-FR"/>
        </w:rPr>
        <w:t xml:space="preserve">3.1 </w:t>
      </w:r>
      <w:r>
        <w:rPr>
          <w:rFonts w:ascii="Arial" w:hAnsi="Arial"/>
          <w:lang w:eastAsia="fr-FR"/>
        </w:rPr>
        <w:t>In this chapter the student should accomplish at least two well-defined projects based on through and deep research according to a theme specified by the instructor. The student will have the choice of his visual presentation, medium and functionality, techniques to be used and format, with the only condition to produce a visual functional typographic project.</w:t>
      </w:r>
    </w:p>
    <w:p w:rsidR="00A02EE5" w:rsidRDefault="00A02EE5" w:rsidP="00A02EE5">
      <w:pPr>
        <w:jc w:val="lowKashida"/>
        <w:rPr>
          <w:rFonts w:ascii="Arial" w:hAnsi="Arial"/>
          <w:lang w:eastAsia="fr-FR"/>
        </w:rPr>
      </w:pPr>
      <w:r>
        <w:rPr>
          <w:rFonts w:ascii="Arial" w:hAnsi="Arial"/>
          <w:lang w:eastAsia="fr-FR"/>
        </w:rPr>
        <w:t>Each project is to be presented orally with visual support in front of the classmates and a jury of instructors.</w:t>
      </w:r>
    </w:p>
    <w:p w:rsidR="005E7591" w:rsidRDefault="005E7591" w:rsidP="00A02EE5">
      <w:pPr>
        <w:jc w:val="lowKashida"/>
        <w:rPr>
          <w:rFonts w:ascii="Arial" w:hAnsi="Arial"/>
          <w:color w:val="C0504D"/>
          <w:lang w:eastAsia="fr-FR"/>
        </w:rPr>
      </w:pPr>
    </w:p>
    <w:p w:rsidR="00A02EE5" w:rsidRPr="00A02EE5" w:rsidRDefault="00A02EE5" w:rsidP="00A02EE5">
      <w:pPr>
        <w:jc w:val="lowKashida"/>
        <w:rPr>
          <w:rFonts w:ascii="Arial" w:hAnsi="Arial"/>
          <w:color w:val="C0504D"/>
          <w:lang w:eastAsia="fr-FR"/>
        </w:rPr>
      </w:pPr>
    </w:p>
    <w:p w:rsidR="00A02EE5" w:rsidRPr="003613EB" w:rsidRDefault="00A02EE5" w:rsidP="00A02EE5">
      <w:pPr>
        <w:pStyle w:val="Heading1"/>
        <w:jc w:val="left"/>
      </w:pPr>
      <w:r w:rsidRPr="003613EB">
        <w:lastRenderedPageBreak/>
        <w:t>PAO (publicite assisteE par ordinateur)</w:t>
      </w:r>
    </w:p>
    <w:p w:rsidR="00A02EE5" w:rsidRPr="00780A6A" w:rsidRDefault="00A02EE5" w:rsidP="00A02EE5">
      <w:pPr>
        <w:rPr>
          <w:rFonts w:ascii="Arial Rounded MT Bold" w:hAnsi="Arial Rounded MT Bold"/>
          <w:b/>
          <w:sz w:val="28"/>
          <w:szCs w:val="28"/>
        </w:rPr>
      </w:pPr>
      <w:r w:rsidRPr="00780A6A">
        <w:rPr>
          <w:rFonts w:ascii="Arial Rounded MT Bold" w:hAnsi="Arial Rounded MT Bold"/>
          <w:b/>
          <w:sz w:val="28"/>
          <w:szCs w:val="28"/>
          <w:u w:val="single"/>
        </w:rPr>
        <w:t>Illustrator :</w:t>
      </w:r>
      <w:r w:rsidRPr="00780A6A">
        <w:rPr>
          <w:rFonts w:ascii="Arial Rounded MT Bold" w:hAnsi="Arial Rounded MT Bold"/>
          <w:b/>
          <w:sz w:val="28"/>
          <w:szCs w:val="28"/>
        </w:rPr>
        <w:t xml:space="preserve"> (4 weeks)</w:t>
      </w:r>
    </w:p>
    <w:p w:rsidR="00A02EE5" w:rsidRPr="00173CF1" w:rsidRDefault="00A02EE5" w:rsidP="00A02EE5">
      <w:pPr>
        <w:pStyle w:val="Heading2"/>
        <w:rPr>
          <w:lang w:val="en-US" w:eastAsia="fr-FR"/>
        </w:rPr>
      </w:pPr>
    </w:p>
    <w:p w:rsidR="00A02EE5" w:rsidRPr="00132AEE" w:rsidRDefault="00A02EE5" w:rsidP="00A02EE5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Week1: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Introduction to Illustrator.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Fill and outline (stroke options)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 xml:space="preserve">- Toolbar: Pen tool, geometric shapes options, selection tools, magic wand, 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eraser and scissor, paintbrush (brush style).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Create a new brush (pattern art brush ..)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Offset path, outline stroke. Join path.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Rotate, shear, reflect, move and transform, free distort (toolbar and numeric)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Copy, paste (in front, in place, back), cut.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+ Examples.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5E7591" w:rsidRDefault="00A02EE5" w:rsidP="005E7591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2: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Ruler guide, create guides (release guides)..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lastRenderedPageBreak/>
        <w:t>- Gradient options, gradient mesh, eyedropper options, blend tool, warp effect.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Align objects, pathfinder, compound paths, Transform window: reference point.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Preferences: changing keyboard increment.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Crop marks, trim marks., group and ungroup objects, lock objects.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Layers, pantone colors, molds and die cuts.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Clipping mask.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Export file, save as, save a copy,save for web, jpg, png, ai, eps.</w:t>
      </w:r>
      <w:r w:rsidRPr="00132AEE">
        <w:rPr>
          <w:rFonts w:ascii="Arial" w:hAnsi="Arial" w:cs="Arial"/>
        </w:rPr>
        <w:tab/>
      </w:r>
    </w:p>
    <w:p w:rsidR="00A02EE5" w:rsidRPr="00057EED" w:rsidRDefault="00A02EE5" w:rsidP="00057EED">
      <w:pPr>
        <w:rPr>
          <w:rFonts w:ascii="Arial" w:hAnsi="Arial" w:cs="Arial"/>
        </w:rPr>
      </w:pPr>
      <w:r w:rsidRPr="00132AEE">
        <w:rPr>
          <w:rFonts w:ascii="Arial" w:hAnsi="Arial" w:cs="Arial"/>
        </w:rPr>
        <w:t>+ Exercise.</w:t>
      </w:r>
    </w:p>
    <w:p w:rsidR="00A02EE5" w:rsidRPr="00057EED" w:rsidRDefault="00A02EE5" w:rsidP="00057EED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3: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Swatches. Creating a new swatch. Creating a pattern.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Scaling pattern only, scaling object only and scaling both.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Scaling stroke along with object (scale strokes and effects).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Expand appearance (for distortions, patterns, strokes).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Appearance window: basic appearance, clear appearance etc…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Attribute window: overprint fill and stroke.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Symbol sprayer tool (create a new symbol).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lastRenderedPageBreak/>
        <w:t>+ Examples.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A02EE5" w:rsidRDefault="00A02EE5" w:rsidP="00A02EE5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4:</w:t>
      </w:r>
      <w:r w:rsidRPr="00132AEE">
        <w:rPr>
          <w:rFonts w:ascii="Arial" w:hAnsi="Arial" w:cs="Arial"/>
          <w:b/>
          <w:bCs/>
        </w:rPr>
        <w:tab/>
      </w:r>
      <w:r w:rsidRPr="00132AEE">
        <w:rPr>
          <w:rFonts w:ascii="Arial" w:hAnsi="Arial" w:cs="Arial"/>
          <w:b/>
          <w:bCs/>
        </w:rPr>
        <w:tab/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Type tool. Paragraph window and character window.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Type on a path, threaded text, text wrap, area type options.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Change case, glyphs, create outlines.</w:t>
      </w:r>
      <w:r w:rsidRPr="00132AEE">
        <w:rPr>
          <w:rFonts w:ascii="Arial" w:hAnsi="Arial" w:cs="Arial"/>
        </w:rPr>
        <w:tab/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Live trace, live paint (and options).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Opacity mask.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 xml:space="preserve">- Envelope distort, 3D objects (revolve, rotate, extrude and bevel, mapping with 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a created pattern).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Placing pictures from photoshop, links.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Effects (blur, shadows, roughen, pucker and bloat.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+ Exercises.</w:t>
      </w:r>
      <w:r w:rsidRPr="00132AEE">
        <w:rPr>
          <w:rFonts w:ascii="Arial" w:hAnsi="Arial" w:cs="Arial"/>
        </w:rPr>
        <w:tab/>
      </w:r>
    </w:p>
    <w:p w:rsidR="00A02EE5" w:rsidRPr="00132AEE" w:rsidRDefault="00A02EE5" w:rsidP="00A02EE5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 xml:space="preserve">Week 5: 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ab/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Introduction to photoshop (CMYK and RGB space, difference between Photoshop and Illustrator).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Illustrator Test.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132AEE" w:rsidRDefault="00A02EE5" w:rsidP="00A02EE5">
      <w:pPr>
        <w:rPr>
          <w:rFonts w:ascii="Arial Rounded MT Bold" w:hAnsi="Arial Rounded MT Bold" w:cs="Arial"/>
          <w:b/>
          <w:sz w:val="28"/>
          <w:szCs w:val="28"/>
        </w:rPr>
      </w:pPr>
      <w:r w:rsidRPr="00132AEE">
        <w:rPr>
          <w:rFonts w:ascii="Arial Rounded MT Bold" w:hAnsi="Arial Rounded MT Bold" w:cs="Arial"/>
          <w:b/>
          <w:sz w:val="28"/>
          <w:szCs w:val="28"/>
          <w:u w:val="single"/>
        </w:rPr>
        <w:lastRenderedPageBreak/>
        <w:t>Photoshop:</w:t>
      </w:r>
      <w:r w:rsidRPr="00132AEE">
        <w:rPr>
          <w:rFonts w:ascii="Arial Rounded MT Bold" w:hAnsi="Arial Rounded MT Bold" w:cs="Arial"/>
          <w:b/>
          <w:sz w:val="28"/>
          <w:szCs w:val="28"/>
        </w:rPr>
        <w:t xml:space="preserve"> (5 weeks)</w:t>
      </w:r>
    </w:p>
    <w:p w:rsidR="00A02EE5" w:rsidRPr="00132AEE" w:rsidRDefault="00A02EE5" w:rsidP="00A02EE5">
      <w:pPr>
        <w:rPr>
          <w:rFonts w:ascii="Arial" w:hAnsi="Arial" w:cs="Arial"/>
          <w:b/>
        </w:rPr>
      </w:pPr>
    </w:p>
    <w:p w:rsidR="00A02EE5" w:rsidRPr="00132AEE" w:rsidRDefault="00A02EE5" w:rsidP="00A02EE5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1: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Illustrator test correction.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 xml:space="preserve">- Resolution and pixels explanation, image size and canvas size difference., constrain proportions and resample image. Maintaining a good image quality. 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- 72 dpi, 150 dpi and 300 dpi.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Background and layers. Rectangular marquee tool, move tool, lasso tool. Fill and stroke foreground and background color.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Selecting area with magic wand (options), with lasso tools, marquee tool, pen tools, path tools, color range. Drawing paths with pen (path window), adding, substracting, intersecting etc..paths.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Transform objects., transform path, path selection tool.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Copy, paste, paste into, cut, duplicate layers, group and merge layers, align layers, link layers, layers opacity and options (multiply, screen, normal)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 xml:space="preserve">Locking pixels or position or all in layers. 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+ Examples.</w:t>
      </w:r>
    </w:p>
    <w:p w:rsidR="00A02EE5" w:rsidRDefault="00A02EE5" w:rsidP="00A02EE5">
      <w:pPr>
        <w:rPr>
          <w:rFonts w:ascii="Arial" w:hAnsi="Arial" w:cs="Arial"/>
        </w:rPr>
      </w:pPr>
    </w:p>
    <w:p w:rsidR="00057EED" w:rsidRPr="00132AEE" w:rsidRDefault="00057EED" w:rsidP="00A02EE5">
      <w:pPr>
        <w:rPr>
          <w:rFonts w:ascii="Arial" w:hAnsi="Arial" w:cs="Arial"/>
        </w:rPr>
      </w:pPr>
    </w:p>
    <w:p w:rsidR="00A02EE5" w:rsidRPr="00057EED" w:rsidRDefault="00A02EE5" w:rsidP="00057EED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lastRenderedPageBreak/>
        <w:t>Week 2:</w:t>
      </w:r>
    </w:p>
    <w:p w:rsidR="00A02EE5" w:rsidRPr="00132AEE" w:rsidRDefault="00A02EE5" w:rsidP="00A02EE5">
      <w:pPr>
        <w:pStyle w:val="ListParagraph"/>
        <w:ind w:left="0"/>
        <w:rPr>
          <w:rFonts w:ascii="Arial" w:hAnsi="Arial"/>
        </w:rPr>
      </w:pPr>
      <w:r w:rsidRPr="00132AEE">
        <w:rPr>
          <w:rFonts w:ascii="Arial" w:hAnsi="Arial"/>
        </w:rPr>
        <w:t>- Image adjustments: levels, curves, hue saturation, brightness contrast, selective color, color balance (save and load adjustments)</w:t>
      </w:r>
    </w:p>
    <w:p w:rsidR="00A02EE5" w:rsidRPr="00132AEE" w:rsidRDefault="00A02EE5" w:rsidP="00A02EE5">
      <w:pPr>
        <w:pStyle w:val="ListParagraph"/>
        <w:numPr>
          <w:ilvl w:val="0"/>
          <w:numId w:val="25"/>
        </w:numPr>
        <w:spacing w:after="0" w:line="240" w:lineRule="auto"/>
        <w:ind w:left="90" w:hanging="90"/>
        <w:rPr>
          <w:rFonts w:ascii="Arial" w:hAnsi="Arial"/>
        </w:rPr>
      </w:pPr>
      <w:r w:rsidRPr="00132AEE">
        <w:rPr>
          <w:rFonts w:ascii="Arial" w:hAnsi="Arial"/>
        </w:rPr>
        <w:t xml:space="preserve"> Invert image, posterize.</w:t>
      </w:r>
    </w:p>
    <w:p w:rsidR="00A02EE5" w:rsidRPr="00132AEE" w:rsidRDefault="00A02EE5" w:rsidP="00A02EE5">
      <w:pPr>
        <w:pStyle w:val="ListParagraph"/>
        <w:numPr>
          <w:ilvl w:val="0"/>
          <w:numId w:val="25"/>
        </w:numPr>
        <w:spacing w:after="0" w:line="240" w:lineRule="auto"/>
        <w:ind w:left="90" w:hanging="90"/>
        <w:rPr>
          <w:rFonts w:ascii="Arial" w:hAnsi="Arial"/>
        </w:rPr>
      </w:pPr>
      <w:r w:rsidRPr="00132AEE">
        <w:rPr>
          <w:rFonts w:ascii="Arial" w:hAnsi="Arial"/>
        </w:rPr>
        <w:t xml:space="preserve"> Coloring a black and white image.</w:t>
      </w:r>
    </w:p>
    <w:p w:rsidR="00A02EE5" w:rsidRPr="00132AEE" w:rsidRDefault="00A02EE5" w:rsidP="00A02EE5">
      <w:pPr>
        <w:pStyle w:val="ListParagraph"/>
        <w:ind w:left="0"/>
        <w:rPr>
          <w:rFonts w:ascii="Arial" w:hAnsi="Arial"/>
        </w:rPr>
      </w:pPr>
      <w:r w:rsidRPr="00132AEE">
        <w:rPr>
          <w:rFonts w:ascii="Arial" w:hAnsi="Arial"/>
        </w:rPr>
        <w:t>- Cleaning and retouching an image: despeckle, dust and scratches, stamp tool, pattern tool, spot healing brush, red eye tool.</w:t>
      </w:r>
      <w:r w:rsidRPr="00132AEE">
        <w:rPr>
          <w:rFonts w:ascii="Arial" w:hAnsi="Arial"/>
        </w:rPr>
        <w:tab/>
      </w:r>
    </w:p>
    <w:p w:rsidR="00A02EE5" w:rsidRPr="00132AEE" w:rsidRDefault="00A02EE5" w:rsidP="00A02EE5">
      <w:pPr>
        <w:pStyle w:val="ListParagraph"/>
        <w:numPr>
          <w:ilvl w:val="0"/>
          <w:numId w:val="25"/>
        </w:numPr>
        <w:spacing w:after="0" w:line="240" w:lineRule="auto"/>
        <w:ind w:left="90" w:hanging="90"/>
        <w:rPr>
          <w:rFonts w:ascii="Arial" w:hAnsi="Arial"/>
        </w:rPr>
      </w:pPr>
      <w:r w:rsidRPr="00132AEE">
        <w:rPr>
          <w:rFonts w:ascii="Arial" w:hAnsi="Arial"/>
        </w:rPr>
        <w:t xml:space="preserve"> Unsharp mask, Gaussian blur, motion blur, radial blue etc.. noise and median.</w:t>
      </w:r>
    </w:p>
    <w:p w:rsidR="00A02EE5" w:rsidRPr="00132AEE" w:rsidRDefault="00A02EE5" w:rsidP="00A02EE5">
      <w:pPr>
        <w:pStyle w:val="ListParagraph"/>
        <w:numPr>
          <w:ilvl w:val="0"/>
          <w:numId w:val="25"/>
        </w:numPr>
        <w:spacing w:after="0" w:line="240" w:lineRule="auto"/>
        <w:ind w:left="90" w:hanging="90"/>
        <w:rPr>
          <w:rFonts w:ascii="Arial" w:hAnsi="Arial"/>
        </w:rPr>
      </w:pPr>
      <w:r w:rsidRPr="00132AEE">
        <w:rPr>
          <w:rFonts w:ascii="Arial" w:hAnsi="Arial"/>
        </w:rPr>
        <w:t xml:space="preserve"> Layer style, adjustment layers (levels, hue saturation etc..)</w:t>
      </w:r>
    </w:p>
    <w:p w:rsidR="00A02EE5" w:rsidRPr="00132AEE" w:rsidRDefault="00A02EE5" w:rsidP="00A02EE5">
      <w:pPr>
        <w:pStyle w:val="ListParagraph"/>
        <w:numPr>
          <w:ilvl w:val="0"/>
          <w:numId w:val="25"/>
        </w:numPr>
        <w:spacing w:after="0" w:line="240" w:lineRule="auto"/>
        <w:ind w:left="90" w:hanging="90"/>
        <w:rPr>
          <w:rFonts w:ascii="Arial" w:hAnsi="Arial"/>
        </w:rPr>
      </w:pPr>
      <w:r w:rsidRPr="00132AEE">
        <w:rPr>
          <w:rFonts w:ascii="Arial" w:hAnsi="Arial"/>
        </w:rPr>
        <w:t xml:space="preserve"> Layer mask and vector mask. Autoselect object on layers.</w:t>
      </w:r>
    </w:p>
    <w:p w:rsidR="00A02EE5" w:rsidRDefault="00A02EE5" w:rsidP="00057EED">
      <w:pPr>
        <w:pStyle w:val="ListParagraph"/>
        <w:spacing w:after="0" w:line="240" w:lineRule="auto"/>
        <w:ind w:left="90" w:hanging="90"/>
        <w:rPr>
          <w:rFonts w:ascii="Arial" w:hAnsi="Arial"/>
        </w:rPr>
      </w:pPr>
      <w:r w:rsidRPr="00132AEE">
        <w:rPr>
          <w:rFonts w:ascii="Arial" w:hAnsi="Arial"/>
        </w:rPr>
        <w:t xml:space="preserve">+ examples. </w:t>
      </w:r>
    </w:p>
    <w:p w:rsidR="00057EED" w:rsidRPr="00132AEE" w:rsidRDefault="00057EED" w:rsidP="00057EED">
      <w:pPr>
        <w:pStyle w:val="ListParagraph"/>
        <w:spacing w:after="0" w:line="240" w:lineRule="auto"/>
        <w:ind w:left="90" w:hanging="90"/>
        <w:rPr>
          <w:rFonts w:ascii="Arial" w:hAnsi="Arial"/>
        </w:rPr>
      </w:pPr>
    </w:p>
    <w:p w:rsidR="00A02EE5" w:rsidRPr="00A02EE5" w:rsidRDefault="00A02EE5" w:rsidP="00057EED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3:</w:t>
      </w:r>
    </w:p>
    <w:p w:rsidR="00A02EE5" w:rsidRPr="00132AEE" w:rsidRDefault="00A02EE5" w:rsidP="00A02EE5">
      <w:pPr>
        <w:pStyle w:val="ListParagraph"/>
        <w:tabs>
          <w:tab w:val="left" w:pos="0"/>
        </w:tabs>
        <w:ind w:left="0"/>
        <w:rPr>
          <w:rFonts w:ascii="Arial" w:hAnsi="Arial"/>
        </w:rPr>
      </w:pPr>
      <w:r w:rsidRPr="00132AEE">
        <w:rPr>
          <w:rFonts w:ascii="Arial" w:hAnsi="Arial"/>
        </w:rPr>
        <w:t>- Blur, sharpen and smudge tool.</w:t>
      </w:r>
    </w:p>
    <w:p w:rsidR="00A02EE5" w:rsidRPr="00132AEE" w:rsidRDefault="00A02EE5" w:rsidP="00A02EE5">
      <w:pPr>
        <w:pStyle w:val="ListParagraph"/>
        <w:tabs>
          <w:tab w:val="left" w:pos="0"/>
        </w:tabs>
        <w:ind w:left="0"/>
        <w:rPr>
          <w:rFonts w:ascii="Arial" w:hAnsi="Arial"/>
        </w:rPr>
      </w:pPr>
      <w:r w:rsidRPr="00132AEE">
        <w:rPr>
          <w:rFonts w:ascii="Arial" w:hAnsi="Arial"/>
        </w:rPr>
        <w:t>- Dodge, burn and sponge tool.</w:t>
      </w:r>
    </w:p>
    <w:p w:rsidR="00A02EE5" w:rsidRPr="00132AEE" w:rsidRDefault="00A02EE5" w:rsidP="00A02EE5">
      <w:pPr>
        <w:pStyle w:val="ListParagraph"/>
        <w:tabs>
          <w:tab w:val="left" w:pos="0"/>
        </w:tabs>
        <w:ind w:left="0"/>
        <w:rPr>
          <w:rFonts w:ascii="Arial" w:hAnsi="Arial"/>
        </w:rPr>
      </w:pPr>
      <w:r w:rsidRPr="00132AEE">
        <w:rPr>
          <w:rFonts w:ascii="Arial" w:hAnsi="Arial"/>
        </w:rPr>
        <w:t>- Eyedropper tool and info window: spotting real color values.</w:t>
      </w:r>
    </w:p>
    <w:p w:rsidR="00A02EE5" w:rsidRPr="00132AEE" w:rsidRDefault="00A02EE5" w:rsidP="00A02EE5">
      <w:pPr>
        <w:pStyle w:val="ListParagraph"/>
        <w:tabs>
          <w:tab w:val="left" w:pos="0"/>
        </w:tabs>
        <w:ind w:left="0"/>
        <w:rPr>
          <w:rFonts w:ascii="Arial" w:hAnsi="Arial"/>
        </w:rPr>
      </w:pPr>
      <w:r w:rsidRPr="00132AEE">
        <w:rPr>
          <w:rFonts w:ascii="Arial" w:hAnsi="Arial"/>
        </w:rPr>
        <w:t>- History, creating new snapshots, history brush tool.</w:t>
      </w:r>
    </w:p>
    <w:p w:rsidR="00A02EE5" w:rsidRPr="00132AEE" w:rsidRDefault="00A02EE5" w:rsidP="00A02EE5">
      <w:pPr>
        <w:pStyle w:val="ListParagraph"/>
        <w:ind w:left="0"/>
        <w:rPr>
          <w:rFonts w:ascii="Arial" w:hAnsi="Arial"/>
        </w:rPr>
      </w:pPr>
      <w:r w:rsidRPr="00132AEE">
        <w:rPr>
          <w:rFonts w:ascii="Arial" w:hAnsi="Arial"/>
        </w:rPr>
        <w:t>- Type tool options (paragraph and characters, warp type, rasterize type.</w:t>
      </w:r>
    </w:p>
    <w:p w:rsidR="00A02EE5" w:rsidRPr="00132AEE" w:rsidRDefault="00A02EE5" w:rsidP="00A02EE5">
      <w:pPr>
        <w:pStyle w:val="ListParagraph"/>
        <w:ind w:left="0"/>
        <w:rPr>
          <w:rFonts w:ascii="Arial" w:hAnsi="Arial"/>
        </w:rPr>
      </w:pPr>
      <w:r w:rsidRPr="00132AEE">
        <w:rPr>
          <w:rFonts w:ascii="Arial" w:hAnsi="Arial"/>
        </w:rPr>
        <w:t>- Paste as pixels, smart object or path.</w:t>
      </w:r>
      <w:r w:rsidRPr="00132AEE">
        <w:rPr>
          <w:rFonts w:ascii="Arial" w:hAnsi="Arial"/>
        </w:rPr>
        <w:tab/>
      </w:r>
    </w:p>
    <w:p w:rsidR="00A02EE5" w:rsidRPr="00132AEE" w:rsidRDefault="00A02EE5" w:rsidP="00A02EE5">
      <w:pPr>
        <w:pStyle w:val="ListParagraph"/>
        <w:ind w:left="0"/>
        <w:rPr>
          <w:rFonts w:ascii="Arial" w:hAnsi="Arial"/>
        </w:rPr>
      </w:pPr>
      <w:r w:rsidRPr="00132AEE">
        <w:rPr>
          <w:rFonts w:ascii="Arial" w:hAnsi="Arial"/>
        </w:rPr>
        <w:t>- Convert to smart objects.</w:t>
      </w:r>
    </w:p>
    <w:p w:rsidR="00A02EE5" w:rsidRPr="00132AEE" w:rsidRDefault="00A02EE5" w:rsidP="00A02EE5">
      <w:pPr>
        <w:pStyle w:val="ListParagraph"/>
        <w:ind w:left="0"/>
        <w:rPr>
          <w:rFonts w:ascii="Arial" w:hAnsi="Arial"/>
        </w:rPr>
      </w:pPr>
      <w:r w:rsidRPr="00132AEE">
        <w:rPr>
          <w:rFonts w:ascii="Arial" w:hAnsi="Arial"/>
        </w:rPr>
        <w:t>- Select (modify: border, smooth, expand, contract, feather).</w:t>
      </w:r>
    </w:p>
    <w:p w:rsidR="00A02EE5" w:rsidRPr="00132AEE" w:rsidRDefault="00A02EE5" w:rsidP="00A02EE5">
      <w:pPr>
        <w:pStyle w:val="ListParagraph"/>
        <w:ind w:left="0"/>
        <w:rPr>
          <w:rFonts w:ascii="Arial" w:hAnsi="Arial"/>
        </w:rPr>
      </w:pPr>
      <w:r w:rsidRPr="00132AEE">
        <w:rPr>
          <w:rFonts w:ascii="Arial" w:hAnsi="Arial"/>
        </w:rPr>
        <w:t>- Select similar, transform selection.</w:t>
      </w:r>
    </w:p>
    <w:p w:rsidR="00A02EE5" w:rsidRPr="00132AEE" w:rsidRDefault="00A02EE5" w:rsidP="00A02EE5">
      <w:pPr>
        <w:pStyle w:val="ListParagraph"/>
        <w:ind w:left="0"/>
        <w:rPr>
          <w:rFonts w:ascii="Arial" w:hAnsi="Arial"/>
        </w:rPr>
      </w:pPr>
      <w:r w:rsidRPr="00132AEE">
        <w:rPr>
          <w:rFonts w:ascii="Arial" w:hAnsi="Arial"/>
        </w:rPr>
        <w:t>- Save selection and load selection (alpha channels).</w:t>
      </w:r>
    </w:p>
    <w:p w:rsidR="00A02EE5" w:rsidRPr="00132AEE" w:rsidRDefault="00A02EE5" w:rsidP="00A02EE5">
      <w:pPr>
        <w:pStyle w:val="ListParagraph"/>
        <w:ind w:left="0"/>
        <w:rPr>
          <w:rFonts w:ascii="Arial" w:hAnsi="Arial"/>
        </w:rPr>
      </w:pPr>
      <w:r w:rsidRPr="00132AEE">
        <w:rPr>
          <w:rFonts w:ascii="Arial" w:hAnsi="Arial"/>
        </w:rPr>
        <w:t>+ exercise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057EED" w:rsidRDefault="00A02EE5" w:rsidP="00057EED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4: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Channels, pantone colors, Selection through channels,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through quick mask mode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Vanishing point (using stamp tool through a perspective).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Liquify,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Action, automated batch of actions.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Filters: artistic, distort (shear, ripple, spherize, etc…) stylize, render…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Rest of toolbar tools: eraser, background eraser, pencil, color replacement tool, crop tool…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A02EE5" w:rsidRDefault="00A02EE5" w:rsidP="00A02EE5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5: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Photoshop test.</w:t>
      </w:r>
    </w:p>
    <w:p w:rsidR="00A02EE5" w:rsidRPr="00132AEE" w:rsidRDefault="00A02EE5" w:rsidP="00057EED">
      <w:pPr>
        <w:rPr>
          <w:rFonts w:ascii="Arial" w:hAnsi="Arial" w:cs="Arial"/>
        </w:rPr>
      </w:pPr>
      <w:r w:rsidRPr="00132AEE">
        <w:rPr>
          <w:rFonts w:ascii="Arial" w:hAnsi="Arial" w:cs="Arial"/>
        </w:rPr>
        <w:t>Test correction.</w:t>
      </w:r>
    </w:p>
    <w:p w:rsidR="00A02EE5" w:rsidRPr="00057EED" w:rsidRDefault="00A02EE5" w:rsidP="00057EED">
      <w:pPr>
        <w:rPr>
          <w:rFonts w:ascii="Arial Rounded MT Bold" w:hAnsi="Arial Rounded MT Bold" w:cs="Arial"/>
          <w:b/>
          <w:sz w:val="28"/>
          <w:szCs w:val="28"/>
          <w:u w:val="single"/>
        </w:rPr>
      </w:pPr>
      <w:r w:rsidRPr="00132AEE">
        <w:rPr>
          <w:rFonts w:ascii="Arial Rounded MT Bold" w:hAnsi="Arial Rounded MT Bold" w:cs="Arial"/>
          <w:b/>
          <w:sz w:val="28"/>
          <w:szCs w:val="28"/>
          <w:u w:val="single"/>
        </w:rPr>
        <w:t>Indesign: (4 weeks)</w:t>
      </w:r>
    </w:p>
    <w:p w:rsidR="00A02EE5" w:rsidRPr="00132AEE" w:rsidRDefault="00A02EE5" w:rsidP="00A02EE5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1: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Introduction to Indesign. Comparison between Indesign, Illustrator and photoshop.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Margin guides, columns, facing pages.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lastRenderedPageBreak/>
        <w:t>- Picture box different shapes, text box different shapes.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Fill box with colors. Edit new colors (CMYK mode, spot colors). Fill text with color.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 xml:space="preserve">- Frame options. 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Line tool, pen tool.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Text on a path (baseline shift), text on a circle and inside a circle.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Gradient options.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Create text threads (linking &amp; unlinking text boxes together).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Measurement window of text box (width height, coordonnees X &amp; Y, scale, type character, size , kerning, tracking, etc..)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Paragraph format (indentation, drop caps, space before &amp; after, vertical align etc..)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+ examples and exercises.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A02EE5" w:rsidRDefault="00A02EE5" w:rsidP="00A02EE5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2: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Picture box; get picture (picture mode and format).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Scale picture, fit into box, center picture.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Measurement box of picture box (width, height, coordonnees, picture specs, rotation angle,flipping etc..)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Picture clipping.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lastRenderedPageBreak/>
        <w:t>- Run text around picture box and picture clipping.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Convert text to box. Fill with picture or gradient.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Group and ungroup items. Align items, duplicate, step and repeat items.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Merge items (unite, intersect, substract).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Convert picture boxes to text boxes or empty boxes and vice versa.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Page layout, adding and removing pages, master page options v.s. blank page.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Master guides, page numbering.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+ examples and exercises.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A02EE5" w:rsidRDefault="00A02EE5" w:rsidP="00A02EE5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3: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Paragraph style, character style (style sheets)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Tabs and rulers.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Table options (combining cells, splitting, text cells and picture cells, table outline colors and style, adding rows and columns).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Create table from text. Create Text from table.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 xml:space="preserve">- Create new dashes and stripes. 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Append function.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File utilities and updating links.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lastRenderedPageBreak/>
        <w:t>- Importing grayscale pictures and coloring them in Indesign.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Save page as eps.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- Collect for output.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+ examples and exercises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A02EE5" w:rsidRDefault="00A02EE5" w:rsidP="00A02EE5">
      <w:pPr>
        <w:rPr>
          <w:rFonts w:ascii="Arial" w:hAnsi="Arial" w:cs="Arial"/>
          <w:b/>
          <w:bCs/>
          <w:u w:val="single"/>
        </w:rPr>
      </w:pPr>
      <w:r w:rsidRPr="00132AEE">
        <w:rPr>
          <w:rFonts w:ascii="Arial" w:hAnsi="Arial" w:cs="Arial"/>
          <w:b/>
          <w:bCs/>
          <w:u w:val="single"/>
        </w:rPr>
        <w:t>Week 4: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Indesign test.</w:t>
      </w:r>
    </w:p>
    <w:p w:rsidR="00A02EE5" w:rsidRPr="00132AEE" w:rsidRDefault="00A02EE5" w:rsidP="00A02EE5">
      <w:pPr>
        <w:rPr>
          <w:rFonts w:ascii="Arial" w:hAnsi="Arial" w:cs="Arial"/>
        </w:rPr>
      </w:pPr>
      <w:r w:rsidRPr="00132AEE">
        <w:rPr>
          <w:rFonts w:ascii="Arial" w:hAnsi="Arial" w:cs="Arial"/>
        </w:rPr>
        <w:t>Test correction.</w:t>
      </w:r>
    </w:p>
    <w:p w:rsidR="00A02EE5" w:rsidRPr="00132AEE" w:rsidRDefault="00A02EE5" w:rsidP="00A02EE5">
      <w:pPr>
        <w:rPr>
          <w:rFonts w:ascii="Arial" w:hAnsi="Arial" w:cs="Arial"/>
        </w:rPr>
      </w:pPr>
    </w:p>
    <w:p w:rsidR="00A02EE5" w:rsidRPr="00132AEE" w:rsidRDefault="00A02EE5" w:rsidP="00A02EE5">
      <w:pPr>
        <w:rPr>
          <w:rFonts w:ascii="Arial" w:hAnsi="Arial" w:cs="Arial"/>
          <w:b/>
        </w:rPr>
      </w:pPr>
    </w:p>
    <w:p w:rsidR="00A02EE5" w:rsidRPr="00132AEE" w:rsidRDefault="00A02EE5" w:rsidP="00A02EE5">
      <w:pPr>
        <w:rPr>
          <w:rFonts w:ascii="Arial Rounded MT Bold" w:hAnsi="Arial Rounded MT Bold" w:cs="Arial"/>
          <w:b/>
          <w:sz w:val="28"/>
          <w:szCs w:val="28"/>
          <w:u w:val="single"/>
        </w:rPr>
      </w:pPr>
      <w:r w:rsidRPr="00132AEE">
        <w:rPr>
          <w:rFonts w:ascii="Arial Rounded MT Bold" w:hAnsi="Arial Rounded MT Bold" w:cs="Arial"/>
          <w:b/>
          <w:sz w:val="28"/>
          <w:szCs w:val="28"/>
          <w:u w:val="single"/>
        </w:rPr>
        <w:t>Quark Xpress (4 weeks):</w:t>
      </w:r>
    </w:p>
    <w:p w:rsidR="00A02EE5" w:rsidRPr="00132AEE" w:rsidRDefault="00A02EE5" w:rsidP="00A02EE5">
      <w:pPr>
        <w:rPr>
          <w:rFonts w:ascii="Arial" w:hAnsi="Arial" w:cs="Arial"/>
          <w:b/>
        </w:rPr>
      </w:pPr>
    </w:p>
    <w:p w:rsidR="00A02EE5" w:rsidRPr="00132AEE" w:rsidRDefault="00A02EE5" w:rsidP="00A02EE5">
      <w:pPr>
        <w:rPr>
          <w:rFonts w:ascii="Arial" w:hAnsi="Arial" w:cs="Arial"/>
          <w:b/>
        </w:rPr>
      </w:pPr>
      <w:r w:rsidRPr="00132AEE">
        <w:rPr>
          <w:rFonts w:ascii="Arial" w:hAnsi="Arial" w:cs="Arial"/>
          <w:b/>
        </w:rPr>
        <w:t>Same as Indesign logic.</w:t>
      </w:r>
    </w:p>
    <w:p w:rsidR="00A02EE5" w:rsidRPr="00132AEE" w:rsidRDefault="00A02EE5" w:rsidP="00A02EE5">
      <w:pPr>
        <w:rPr>
          <w:rFonts w:ascii="Arial" w:hAnsi="Arial" w:cs="Arial"/>
          <w:b/>
        </w:rPr>
      </w:pPr>
    </w:p>
    <w:p w:rsidR="00A02EE5" w:rsidRPr="00132AEE" w:rsidRDefault="00A02EE5" w:rsidP="00A02EE5">
      <w:pPr>
        <w:rPr>
          <w:rFonts w:ascii="Arial" w:hAnsi="Arial" w:cs="Arial"/>
          <w:b/>
        </w:rPr>
      </w:pPr>
    </w:p>
    <w:p w:rsidR="00A02EE5" w:rsidRPr="00132AEE" w:rsidRDefault="00A02EE5" w:rsidP="00A02EE5">
      <w:pPr>
        <w:rPr>
          <w:rFonts w:ascii="Arial" w:hAnsi="Arial" w:cs="Arial"/>
          <w:b/>
        </w:rPr>
      </w:pPr>
    </w:p>
    <w:p w:rsidR="00A02EE5" w:rsidRPr="00132AEE" w:rsidRDefault="00A02EE5" w:rsidP="00A02EE5">
      <w:pPr>
        <w:numPr>
          <w:ilvl w:val="0"/>
          <w:numId w:val="26"/>
        </w:numPr>
        <w:spacing w:after="0" w:line="240" w:lineRule="auto"/>
        <w:rPr>
          <w:rFonts w:ascii="Arial" w:hAnsi="Arial" w:cs="Arial"/>
          <w:b/>
        </w:rPr>
      </w:pPr>
      <w:r w:rsidRPr="00132AEE">
        <w:rPr>
          <w:rFonts w:ascii="Arial" w:hAnsi="Arial" w:cs="Arial"/>
          <w:b/>
        </w:rPr>
        <w:t xml:space="preserve">REMAINING TIME IS USED FOR DIRECT APPLICATIONS ON </w:t>
      </w:r>
    </w:p>
    <w:p w:rsidR="00D24913" w:rsidRPr="00057EED" w:rsidRDefault="00A02EE5" w:rsidP="00057EED">
      <w:pPr>
        <w:rPr>
          <w:rFonts w:ascii="Arial" w:hAnsi="Arial" w:cs="Arial"/>
        </w:rPr>
      </w:pPr>
      <w:r w:rsidRPr="00132AEE">
        <w:rPr>
          <w:rFonts w:ascii="Arial" w:hAnsi="Arial" w:cs="Arial"/>
          <w:b/>
        </w:rPr>
        <w:t>DESIGN PROJECTS.</w:t>
      </w:r>
    </w:p>
    <w:p w:rsidR="00D24913" w:rsidRPr="00D24913" w:rsidRDefault="00D24913" w:rsidP="00D24913">
      <w:pPr>
        <w:keepNext/>
        <w:pBdr>
          <w:bottom w:val="double" w:sz="6" w:space="1" w:color="auto"/>
        </w:pBdr>
        <w:shd w:val="pct20" w:color="auto" w:fill="auto"/>
        <w:spacing w:after="480" w:line="240" w:lineRule="auto"/>
        <w:outlineLvl w:val="0"/>
        <w:rPr>
          <w:rFonts w:ascii="Arial Rounded MT Bold" w:eastAsia="Times New Roman" w:hAnsi="Arial Rounded MT Bold" w:cs="Times New Roman"/>
          <w:b/>
          <w:bCs/>
          <w:caps/>
          <w:sz w:val="36"/>
          <w:szCs w:val="43"/>
          <w:lang w:eastAsia="fr-FR"/>
        </w:rPr>
      </w:pPr>
      <w:r w:rsidRPr="00D24913">
        <w:rPr>
          <w:rFonts w:ascii="Arial Rounded MT Bold" w:eastAsia="Times New Roman" w:hAnsi="Arial Rounded MT Bold" w:cs="Times New Roman"/>
          <w:b/>
          <w:bCs/>
          <w:caps/>
          <w:sz w:val="36"/>
          <w:szCs w:val="43"/>
          <w:lang w:eastAsia="fr-FR"/>
        </w:rPr>
        <w:lastRenderedPageBreak/>
        <w:t>design des sites internet-dreamweaver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noProof/>
          <w:sz w:val="28"/>
          <w:szCs w:val="28"/>
          <w:u w:val="single"/>
        </w:rPr>
      </w:pPr>
      <w:r w:rsidRPr="00D24913">
        <w:rPr>
          <w:rFonts w:ascii="Arial" w:eastAsia="Times New Roman" w:hAnsi="Arial" w:cs="Arial"/>
          <w:b/>
          <w:bCs/>
          <w:noProof/>
          <w:sz w:val="28"/>
          <w:szCs w:val="28"/>
          <w:u w:val="single"/>
        </w:rPr>
        <w:t xml:space="preserve">Learning Objectives: 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noProof/>
        </w:rPr>
      </w:pPr>
    </w:p>
    <w:p w:rsidR="00D24913" w:rsidRPr="00D24913" w:rsidRDefault="00D24913" w:rsidP="00D24913">
      <w:pPr>
        <w:autoSpaceDE w:val="0"/>
        <w:autoSpaceDN w:val="0"/>
        <w:adjustRightInd w:val="0"/>
        <w:spacing w:before="100" w:after="100" w:line="240" w:lineRule="auto"/>
        <w:rPr>
          <w:rFonts w:ascii="Arial" w:eastAsia="Times New Roman" w:hAnsi="Arial" w:cs="Arial"/>
          <w:noProof/>
          <w:color w:val="000000"/>
        </w:rPr>
      </w:pPr>
      <w:r w:rsidRPr="00D24913">
        <w:rPr>
          <w:rFonts w:ascii="Arial" w:eastAsia="Times New Roman" w:hAnsi="Arial" w:cs="Arial"/>
          <w:noProof/>
          <w:color w:val="000000"/>
        </w:rPr>
        <w:t xml:space="preserve">Upon completion of this course students will be able to do the following: </w:t>
      </w:r>
    </w:p>
    <w:p w:rsidR="00D24913" w:rsidRPr="00D24913" w:rsidRDefault="00D24913" w:rsidP="00D24913">
      <w:pPr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noProof/>
        </w:rPr>
      </w:pPr>
      <w:r w:rsidRPr="00D24913">
        <w:rPr>
          <w:rFonts w:ascii="Arial" w:eastAsia="Times New Roman" w:hAnsi="Arial" w:cs="Arial"/>
          <w:noProof/>
        </w:rPr>
        <w:t>Customize the Dreamweaver environment.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noProof/>
        </w:rPr>
      </w:pPr>
      <w:r w:rsidRPr="00D24913">
        <w:rPr>
          <w:rFonts w:ascii="Arial" w:eastAsia="Times New Roman" w:hAnsi="Arial" w:cs="Arial"/>
          <w:noProof/>
        </w:rPr>
        <w:t>Properly use HTML: students will learn the HTML language as well as how to use Dreamweaver toefficiently produce standards-compliant, accessible mark-up and publish it to the web.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noProof/>
        </w:rPr>
      </w:pPr>
      <w:r w:rsidRPr="00D24913">
        <w:rPr>
          <w:rFonts w:ascii="Arial" w:eastAsia="Times New Roman" w:hAnsi="Arial" w:cs="Arial"/>
          <w:noProof/>
        </w:rPr>
        <w:t>Properly use CSS: students will learn CSS rules and principles of use as well as how to use Dreamweaver toefficiently manage the separation of content and design.</w:t>
      </w:r>
    </w:p>
    <w:p w:rsidR="00D24913" w:rsidRPr="00D24913" w:rsidRDefault="00D24913" w:rsidP="00D24913">
      <w:pPr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noProof/>
        </w:rPr>
      </w:pPr>
      <w:r w:rsidRPr="00D24913">
        <w:rPr>
          <w:rFonts w:ascii="Arial" w:eastAsia="Times New Roman" w:hAnsi="Arial" w:cs="Arial"/>
          <w:noProof/>
        </w:rPr>
        <w:t>Enhance a web page:students will learn how to use Dreamweaver to add advanced functionality and interactivity by using behaviors and spry widgets.</w:t>
      </w:r>
    </w:p>
    <w:p w:rsidR="00D24913" w:rsidRPr="00D24913" w:rsidRDefault="00D24913" w:rsidP="00D24913">
      <w:pPr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noProof/>
        </w:rPr>
      </w:pPr>
      <w:r w:rsidRPr="00D24913">
        <w:rPr>
          <w:rFonts w:ascii="Arial" w:eastAsia="Times New Roman" w:hAnsi="Arial" w:cs="Arial"/>
          <w:noProof/>
        </w:rPr>
        <w:t xml:space="preserve">Create Responsive web design:students will learn new layout technique for the webthatallows page layout to respond or adapt based on the user’s screen size 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Arial" w:eastAsia="Times New Roman" w:hAnsi="Arial" w:cs="Arial"/>
          <w:noProof/>
        </w:rPr>
      </w:pPr>
      <w:r w:rsidRPr="00D24913">
        <w:rPr>
          <w:rFonts w:ascii="Arial" w:eastAsia="Times New Roman" w:hAnsi="Arial" w:cs="Arial"/>
          <w:noProof/>
        </w:rPr>
        <w:lastRenderedPageBreak/>
        <w:t>(mobile, tabs and desktop screen size).</w:t>
      </w:r>
    </w:p>
    <w:p w:rsidR="00D24913" w:rsidRPr="00D24913" w:rsidRDefault="00D24913" w:rsidP="00D24913">
      <w:pPr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noProof/>
        </w:rPr>
      </w:pPr>
      <w:r w:rsidRPr="00D24913">
        <w:rPr>
          <w:rFonts w:ascii="Arial" w:eastAsia="Times New Roman" w:hAnsi="Arial" w:cs="Arial"/>
          <w:noProof/>
        </w:rPr>
        <w:t>Site Building: students will combine their knowledge of HTML and CSS to produce and publish a modern and well-structured website based on their Layout Design.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Arial" w:eastAsia="Times New Roman" w:hAnsi="Arial" w:cs="Arial"/>
          <w:noProof/>
        </w:rPr>
      </w:pP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noProof/>
          <w:sz w:val="28"/>
          <w:szCs w:val="28"/>
          <w:u w:val="single"/>
        </w:rPr>
      </w:pPr>
      <w:r w:rsidRPr="00D24913">
        <w:rPr>
          <w:rFonts w:ascii="Arial" w:eastAsia="Times New Roman" w:hAnsi="Arial" w:cs="Arial"/>
          <w:b/>
          <w:bCs/>
          <w:noProof/>
          <w:sz w:val="28"/>
          <w:szCs w:val="28"/>
          <w:u w:val="single"/>
        </w:rPr>
        <w:t xml:space="preserve">Contents: 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t>Chapter 1:</w:t>
      </w:r>
      <w:r w:rsidRPr="00D24913">
        <w:rPr>
          <w:rFonts w:ascii="Arial" w:eastAsia="Calibri" w:hAnsi="Arial" w:cs="Arial"/>
          <w:b/>
          <w:bCs/>
          <w:noProof/>
        </w:rPr>
        <w:t xml:space="preserve"> 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>Getting Started with Adobe Dreamweaver CS6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Understanding System Requirements </w:t>
      </w:r>
    </w:p>
    <w:p w:rsidR="00D24913" w:rsidRPr="00D24913" w:rsidRDefault="00D24913" w:rsidP="00D24913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Installing Dreamweaver </w:t>
      </w:r>
    </w:p>
    <w:p w:rsidR="00D24913" w:rsidRPr="00D24913" w:rsidRDefault="00D24913" w:rsidP="00D24913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Examining the Dreamweaver Window </w:t>
      </w:r>
    </w:p>
    <w:p w:rsidR="00D24913" w:rsidRPr="00D24913" w:rsidRDefault="00D24913" w:rsidP="00D24913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Setting Up a Website:</w:t>
      </w:r>
    </w:p>
    <w:p w:rsidR="00D24913" w:rsidRPr="00D24913" w:rsidRDefault="00D24913" w:rsidP="00D24913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hanging="10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Defining a New Website</w:t>
      </w:r>
    </w:p>
    <w:p w:rsidR="00D24913" w:rsidRPr="00D24913" w:rsidRDefault="00D24913" w:rsidP="00D24913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hanging="10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Working with Files Panel</w:t>
      </w:r>
    </w:p>
    <w:p w:rsidR="00D24913" w:rsidRPr="00D24913" w:rsidRDefault="00D24913" w:rsidP="00D24913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hanging="10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Editing Site Settings</w:t>
      </w:r>
    </w:p>
    <w:p w:rsidR="00D24913" w:rsidRPr="00D24913" w:rsidRDefault="00D24913" w:rsidP="00D24913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hanging="10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Setting Page Properties</w:t>
      </w:r>
    </w:p>
    <w:p w:rsidR="00D24913" w:rsidRPr="00D24913" w:rsidRDefault="00D24913" w:rsidP="00D2491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Exploring the ways to create Web</w:t>
      </w:r>
    </w:p>
    <w:p w:rsidR="00D24913" w:rsidRPr="00D24913" w:rsidRDefault="00D24913" w:rsidP="00D2491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Working with Views </w:t>
      </w:r>
    </w:p>
    <w:p w:rsidR="00D24913" w:rsidRPr="00D24913" w:rsidRDefault="00D24913" w:rsidP="00D2491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Previewing Pages in:</w:t>
      </w:r>
    </w:p>
    <w:p w:rsidR="00D24913" w:rsidRPr="00D24913" w:rsidRDefault="00D24913" w:rsidP="00D24913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Live View</w:t>
      </w:r>
    </w:p>
    <w:p w:rsidR="00D24913" w:rsidRPr="00D24913" w:rsidRDefault="00D24913" w:rsidP="00D24913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Multiscreen View </w:t>
      </w:r>
    </w:p>
    <w:p w:rsidR="00D24913" w:rsidRPr="00D24913" w:rsidRDefault="00D24913" w:rsidP="00D24913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Several Browsers.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lastRenderedPageBreak/>
        <w:t>Chapter 2: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Working Within DW Environment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noProof/>
          <w:color w:val="0094D7"/>
        </w:rPr>
      </w:pPr>
    </w:p>
    <w:p w:rsidR="00D24913" w:rsidRPr="00D24913" w:rsidRDefault="00D24913" w:rsidP="00D249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Working with Toolbars </w:t>
      </w:r>
    </w:p>
    <w:p w:rsidR="00D24913" w:rsidRPr="00D24913" w:rsidRDefault="00D24913" w:rsidP="00D249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Working with Panels</w:t>
      </w:r>
    </w:p>
    <w:p w:rsidR="00D24913" w:rsidRPr="00D24913" w:rsidRDefault="00D24913" w:rsidP="00D249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Creating a Workspace </w:t>
      </w:r>
    </w:p>
    <w:p w:rsidR="00D24913" w:rsidRPr="00D24913" w:rsidRDefault="00D24913" w:rsidP="00D249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Using the Status Bar </w:t>
      </w:r>
    </w:p>
    <w:p w:rsidR="00D24913" w:rsidRPr="00D24913" w:rsidRDefault="00D24913" w:rsidP="00D249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Changing the View with the Zoom Tool </w:t>
      </w:r>
    </w:p>
    <w:p w:rsidR="00D24913" w:rsidRPr="00D24913" w:rsidRDefault="00D24913" w:rsidP="00D249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Working with Rulers</w:t>
      </w:r>
    </w:p>
    <w:p w:rsidR="00D24913" w:rsidRPr="00D24913" w:rsidRDefault="00D24913" w:rsidP="00D249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Working with the Grid and Guides </w:t>
      </w:r>
    </w:p>
    <w:p w:rsidR="00D24913" w:rsidRPr="00D24913" w:rsidRDefault="00D24913" w:rsidP="00D249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Creating Keyboard Shortcuts</w:t>
      </w:r>
    </w:p>
    <w:p w:rsidR="00D24913" w:rsidRPr="00D24913" w:rsidRDefault="00D24913" w:rsidP="00D24913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Setting General Preferences.</w:t>
      </w:r>
    </w:p>
    <w:p w:rsidR="00D24913" w:rsidRPr="00D24913" w:rsidRDefault="00D24913" w:rsidP="00D24913">
      <w:pPr>
        <w:spacing w:after="200" w:line="276" w:lineRule="auto"/>
        <w:rPr>
          <w:rFonts w:ascii="Arial" w:eastAsia="Calibri" w:hAnsi="Arial" w:cs="Arial"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t>Chapter 3: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Working with Web Page Text 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</w:p>
    <w:p w:rsidR="00D24913" w:rsidRP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Setting Font Preferences and Using Web Fonts</w:t>
      </w:r>
    </w:p>
    <w:p w:rsidR="00D24913" w:rsidRP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Importing Tabular Data and Content from Microsoft Documents</w:t>
      </w:r>
    </w:p>
    <w:p w:rsidR="00D24913" w:rsidRP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Formatting Characters, Text and Paragraph</w:t>
      </w:r>
    </w:p>
    <w:p w:rsidR="00D24913" w:rsidRP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Inserting Special Characters and the Date </w:t>
      </w:r>
    </w:p>
    <w:p w:rsidR="00D24913" w:rsidRP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Controlling Line Spacing</w:t>
      </w:r>
    </w:p>
    <w:p w:rsidR="00D24913" w:rsidRP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Inserting Horizontal Rules</w:t>
      </w:r>
    </w:p>
    <w:p w:rsidR="00D24913" w:rsidRP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Creating Ordered, Unordered Lists and Definition Lists</w:t>
      </w:r>
    </w:p>
    <w:p w:rsidR="00D24913" w:rsidRP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Creating and Applying Text Styles</w:t>
      </w:r>
    </w:p>
    <w:p w:rsidR="00D24913" w:rsidRP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Finding and Replacing Text or Code</w:t>
      </w:r>
    </w:p>
    <w:p w:rsidR="00D24913" w:rsidRP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Defining Acronyms and Abbreviations</w:t>
      </w:r>
    </w:p>
    <w:p w:rsidR="00D24913" w:rsidRDefault="00D24913" w:rsidP="00D2491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Checking Spelling.</w:t>
      </w:r>
    </w:p>
    <w:p w:rsidR="00057EED" w:rsidRDefault="00057EED" w:rsidP="00D24913">
      <w:pPr>
        <w:spacing w:after="200" w:line="276" w:lineRule="auto"/>
        <w:rPr>
          <w:rFonts w:ascii="Arial" w:eastAsia="Calibri" w:hAnsi="Arial" w:cs="Arial"/>
          <w:noProof/>
        </w:rPr>
      </w:pPr>
    </w:p>
    <w:p w:rsidR="00057EED" w:rsidRPr="00D24913" w:rsidRDefault="00057EED" w:rsidP="00D24913">
      <w:pPr>
        <w:spacing w:after="200" w:line="276" w:lineRule="auto"/>
        <w:rPr>
          <w:rFonts w:ascii="Arial" w:eastAsia="Calibri" w:hAnsi="Arial" w:cs="Arial"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lastRenderedPageBreak/>
        <w:t>Chapter 4: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Working with Web Page Multimedia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Using Web Friendly Graphics: GIF, JPEG and PNG Formats</w:t>
      </w:r>
    </w:p>
    <w:p w:rsidR="00D24913" w:rsidRPr="00D24913" w:rsidRDefault="00D24913" w:rsidP="00D2491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Defining an Image Folder</w:t>
      </w:r>
    </w:p>
    <w:p w:rsidR="00D24913" w:rsidRPr="00D24913" w:rsidRDefault="00D24913" w:rsidP="00D2491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Inserting, Modifying and Optimizing Images</w:t>
      </w:r>
    </w:p>
    <w:p w:rsidR="00D24913" w:rsidRPr="00D24913" w:rsidRDefault="00D24913" w:rsidP="00D2491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Inserting and Updating Images from Photoshop </w:t>
      </w:r>
    </w:p>
    <w:p w:rsidR="00D24913" w:rsidRPr="00D24913" w:rsidRDefault="00D24913" w:rsidP="00D2491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Using Low Source Images </w:t>
      </w:r>
    </w:p>
    <w:p w:rsidR="00D24913" w:rsidRPr="00D24913" w:rsidRDefault="00D24913" w:rsidP="00D2491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Creating Rollover Images </w:t>
      </w:r>
    </w:p>
    <w:p w:rsidR="00D24913" w:rsidRPr="00D24913" w:rsidRDefault="00D24913" w:rsidP="00D2491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Inserting an Image Placeholder</w:t>
      </w:r>
    </w:p>
    <w:p w:rsidR="00D24913" w:rsidRPr="00D24913" w:rsidRDefault="00D24913" w:rsidP="00D2491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Inserting a media object and Changing Properties </w:t>
      </w:r>
    </w:p>
    <w:p w:rsidR="00D24913" w:rsidRPr="00D24913" w:rsidRDefault="00D24913" w:rsidP="00D2491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Linking or Embedding Sound </w:t>
      </w:r>
    </w:p>
    <w:p w:rsidR="00D24913" w:rsidRPr="00D24913" w:rsidRDefault="00D24913" w:rsidP="00D2491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Using Java Applet, ActiveX Controls and Plug-ins.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t>Chapter 5: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Linking Web Pages 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</w:p>
    <w:p w:rsidR="00D24913" w:rsidRPr="00D24913" w:rsidRDefault="00D24913" w:rsidP="00D24913">
      <w:pPr>
        <w:numPr>
          <w:ilvl w:val="0"/>
          <w:numId w:val="44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Understanding Link Types </w:t>
      </w:r>
    </w:p>
    <w:p w:rsidR="00D24913" w:rsidRPr="00D24913" w:rsidRDefault="00D24913" w:rsidP="00D24913">
      <w:pPr>
        <w:numPr>
          <w:ilvl w:val="0"/>
          <w:numId w:val="44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Understanding Paths </w:t>
      </w:r>
    </w:p>
    <w:p w:rsidR="00D24913" w:rsidRPr="00D24913" w:rsidRDefault="00D24913" w:rsidP="00D24913">
      <w:pPr>
        <w:numPr>
          <w:ilvl w:val="0"/>
          <w:numId w:val="44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Setting the Relative Path</w:t>
      </w:r>
    </w:p>
    <w:p w:rsidR="00D24913" w:rsidRPr="00D24913" w:rsidRDefault="00D24913" w:rsidP="00D24913">
      <w:pPr>
        <w:numPr>
          <w:ilvl w:val="0"/>
          <w:numId w:val="44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Adding and Modifying a Link and an Email Link</w:t>
      </w:r>
    </w:p>
    <w:p w:rsidR="00D24913" w:rsidRPr="00D24913" w:rsidRDefault="00D24913" w:rsidP="00D24913">
      <w:pPr>
        <w:numPr>
          <w:ilvl w:val="0"/>
          <w:numId w:val="44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Linking within a Web Page </w:t>
      </w:r>
    </w:p>
    <w:p w:rsidR="00D24913" w:rsidRPr="00D24913" w:rsidRDefault="00D24913" w:rsidP="00D24913">
      <w:pPr>
        <w:numPr>
          <w:ilvl w:val="0"/>
          <w:numId w:val="44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Changing Links Sitewide.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t>Chapter 6: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Working with Web Page Tables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</w:p>
    <w:p w:rsidR="00D24913" w:rsidRPr="00D24913" w:rsidRDefault="00D24913" w:rsidP="00D2491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Working with Tables </w:t>
      </w:r>
    </w:p>
    <w:p w:rsidR="00D24913" w:rsidRPr="00D24913" w:rsidRDefault="00D24913" w:rsidP="00D2491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Importing, Exporting and Sorting Table Data </w:t>
      </w:r>
    </w:p>
    <w:p w:rsidR="00D24913" w:rsidRPr="00D24913" w:rsidRDefault="00D24913" w:rsidP="00D2491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Working with Table’s Elements (Rows, Columns and Cells)</w:t>
      </w:r>
    </w:p>
    <w:p w:rsidR="00D24913" w:rsidRPr="00D24913" w:rsidRDefault="00D24913" w:rsidP="00D24913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Using a Tracing Image </w:t>
      </w:r>
    </w:p>
    <w:p w:rsidR="00D24913" w:rsidRPr="00D24913" w:rsidRDefault="00D24913" w:rsidP="00D24913">
      <w:pPr>
        <w:numPr>
          <w:ilvl w:val="0"/>
          <w:numId w:val="45"/>
        </w:numPr>
        <w:spacing w:after="200" w:line="276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Creating a Nested Table.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lastRenderedPageBreak/>
        <w:t>Chapter 7: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Working with Cascading Style Sheets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Introducing Cascading Style Sheets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Creating a Web Page with a CSS Layout 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Creating CSS Styles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Applying and Modifying Internal/External CSS Styles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Applying Multiple CSS Classes 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Using the CSS Styles Panel 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Editing CSS in the Properties Panel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Setting CSS Properties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Working with CSS Rules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Inspecting CSS Code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Creating CSS Transitions 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Working with ID Selectors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Checking for CSS Browser Compatibility </w:t>
      </w:r>
    </w:p>
    <w:p w:rsidR="00D24913" w:rsidRPr="00D24913" w:rsidRDefault="00D24913" w:rsidP="00D24913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Optimizing Web Pages.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t>Chapter 8: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Creating Page Layouts Using CSS_P 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Introducing CSS Layouts and AP Elements </w:t>
      </w:r>
    </w:p>
    <w:p w:rsidR="00D24913" w:rsidRPr="00D24913" w:rsidRDefault="00D24913" w:rsidP="00D2491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Creating and Nesting AP Elements </w:t>
      </w:r>
    </w:p>
    <w:p w:rsidR="00D24913" w:rsidRPr="00D24913" w:rsidRDefault="00D24913" w:rsidP="00D2491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Using CSS Positioning</w:t>
      </w:r>
    </w:p>
    <w:p w:rsidR="00D24913" w:rsidRPr="00D24913" w:rsidRDefault="00D24913" w:rsidP="00D2491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Applying a CSS-P Style</w:t>
      </w:r>
    </w:p>
    <w:p w:rsidR="00D24913" w:rsidRPr="00D24913" w:rsidRDefault="00D24913" w:rsidP="00D2491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Working with AP Elements </w:t>
      </w:r>
    </w:p>
    <w:p w:rsidR="00D24913" w:rsidRPr="00D24913" w:rsidRDefault="00D24913" w:rsidP="00D2491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Creating a Rollover Using AP Elements </w:t>
      </w:r>
    </w:p>
    <w:p w:rsidR="00D24913" w:rsidRPr="00D24913" w:rsidRDefault="00D24913" w:rsidP="00D24913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Converting AP Elements to Tables and vice versa.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noProof/>
          <w:color w:val="FFFFFF"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t>Chapter 9: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Working with Forms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numPr>
          <w:ilvl w:val="1"/>
          <w:numId w:val="49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Understanding and Creating Forms</w:t>
      </w:r>
    </w:p>
    <w:p w:rsidR="00D24913" w:rsidRPr="00D24913" w:rsidRDefault="00D24913" w:rsidP="00D24913">
      <w:pPr>
        <w:numPr>
          <w:ilvl w:val="1"/>
          <w:numId w:val="49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Working with Form Objects:</w:t>
      </w:r>
    </w:p>
    <w:p w:rsidR="00D24913" w:rsidRPr="00D24913" w:rsidRDefault="00D24913" w:rsidP="00D24913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lastRenderedPageBreak/>
        <w:t>Text Fields and Text Areas</w:t>
      </w:r>
    </w:p>
    <w:p w:rsidR="00D24913" w:rsidRPr="00D24913" w:rsidRDefault="00D24913" w:rsidP="00D24913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Radio Buttons and Check Boxes </w:t>
      </w:r>
    </w:p>
    <w:p w:rsidR="00D24913" w:rsidRPr="00D24913" w:rsidRDefault="00D24913" w:rsidP="00D24913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Lists and Menus</w:t>
      </w:r>
    </w:p>
    <w:p w:rsidR="00D24913" w:rsidRPr="00D24913" w:rsidRDefault="00D24913" w:rsidP="00D24913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Text and Image Buttons</w:t>
      </w:r>
    </w:p>
    <w:p w:rsidR="00D24913" w:rsidRPr="00D24913" w:rsidRDefault="00D24913" w:rsidP="00D24913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Using Tables to Control Forms </w:t>
      </w:r>
    </w:p>
    <w:p w:rsidR="00D24913" w:rsidRPr="00D24913" w:rsidRDefault="00D24913" w:rsidP="00D24913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Validating Forms. 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t>Chapter 10: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Working with Behaviors and Spry Widgets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Working with Behaviors:</w:t>
      </w:r>
    </w:p>
    <w:p w:rsidR="00D24913" w:rsidRPr="00D24913" w:rsidRDefault="00D24913" w:rsidP="00D24913">
      <w:pPr>
        <w:numPr>
          <w:ilvl w:val="2"/>
          <w:numId w:val="51"/>
        </w:num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Introducing Behaviors </w:t>
      </w:r>
    </w:p>
    <w:p w:rsidR="00D24913" w:rsidRPr="00D24913" w:rsidRDefault="00D24913" w:rsidP="00D24913">
      <w:pPr>
        <w:numPr>
          <w:ilvl w:val="2"/>
          <w:numId w:val="51"/>
        </w:num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Applying Behaviors to Page Elements</w:t>
      </w:r>
    </w:p>
    <w:p w:rsidR="00D24913" w:rsidRPr="00D24913" w:rsidRDefault="00D24913" w:rsidP="00D24913">
      <w:pPr>
        <w:numPr>
          <w:ilvl w:val="2"/>
          <w:numId w:val="51"/>
        </w:num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Adding Behavior Effects</w:t>
      </w:r>
    </w:p>
    <w:p w:rsidR="00D24913" w:rsidRPr="00D24913" w:rsidRDefault="00D24913" w:rsidP="00D24913">
      <w:pPr>
        <w:numPr>
          <w:ilvl w:val="2"/>
          <w:numId w:val="51"/>
        </w:num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Going to another Web Page </w:t>
      </w:r>
    </w:p>
    <w:p w:rsidR="00D24913" w:rsidRPr="00D24913" w:rsidRDefault="00D24913" w:rsidP="00D24913">
      <w:pPr>
        <w:numPr>
          <w:ilvl w:val="2"/>
          <w:numId w:val="51"/>
        </w:num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Opening another Browser Window</w:t>
      </w:r>
    </w:p>
    <w:p w:rsidR="00D24913" w:rsidRPr="00D24913" w:rsidRDefault="00D24913" w:rsidP="00D24913">
      <w:pPr>
        <w:numPr>
          <w:ilvl w:val="2"/>
          <w:numId w:val="51"/>
        </w:num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Opening Popup Message</w:t>
      </w:r>
    </w:p>
    <w:p w:rsidR="00D24913" w:rsidRPr="00D24913" w:rsidRDefault="00D24913" w:rsidP="00D24913">
      <w:pPr>
        <w:numPr>
          <w:ilvl w:val="2"/>
          <w:numId w:val="51"/>
        </w:num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Displaying Text Messages</w:t>
      </w:r>
    </w:p>
    <w:p w:rsidR="00D24913" w:rsidRPr="00D24913" w:rsidRDefault="00D24913" w:rsidP="00D24913">
      <w:pPr>
        <w:numPr>
          <w:ilvl w:val="2"/>
          <w:numId w:val="51"/>
        </w:num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Preloading and Swapping Images </w:t>
      </w:r>
    </w:p>
    <w:p w:rsidR="00D24913" w:rsidRPr="00D24913" w:rsidRDefault="00D24913" w:rsidP="00D24913">
      <w:pPr>
        <w:numPr>
          <w:ilvl w:val="2"/>
          <w:numId w:val="51"/>
        </w:num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Changing Element Properties</w:t>
      </w:r>
    </w:p>
    <w:p w:rsidR="00D24913" w:rsidRPr="00D24913" w:rsidRDefault="00D24913" w:rsidP="00D24913">
      <w:pPr>
        <w:numPr>
          <w:ilvl w:val="2"/>
          <w:numId w:val="51"/>
        </w:numPr>
        <w:autoSpaceDE w:val="0"/>
        <w:autoSpaceDN w:val="0"/>
        <w:adjustRightInd w:val="0"/>
        <w:spacing w:after="0" w:line="240" w:lineRule="auto"/>
        <w:ind w:left="72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Showing and Hiding Elements</w:t>
      </w:r>
    </w:p>
    <w:p w:rsidR="00D24913" w:rsidRPr="00D24913" w:rsidRDefault="00D24913" w:rsidP="00D24913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8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Working with Spry Widgets:</w:t>
      </w:r>
    </w:p>
    <w:p w:rsidR="00D24913" w:rsidRPr="00D24913" w:rsidRDefault="00D24913" w:rsidP="00D24913">
      <w:pPr>
        <w:numPr>
          <w:ilvl w:val="2"/>
          <w:numId w:val="5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Introducing Spry Widgets </w:t>
      </w:r>
    </w:p>
    <w:p w:rsidR="00D24913" w:rsidRPr="00D24913" w:rsidRDefault="00D24913" w:rsidP="00D24913">
      <w:pPr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noProof/>
          <w:color w:val="FFFFFF"/>
        </w:rPr>
      </w:pPr>
      <w:r w:rsidRPr="00D24913">
        <w:rPr>
          <w:rFonts w:ascii="Arial" w:eastAsia="Calibri" w:hAnsi="Arial" w:cs="Arial"/>
          <w:noProof/>
        </w:rPr>
        <w:t>Spry Panel Widgets</w:t>
      </w:r>
    </w:p>
    <w:p w:rsidR="00D24913" w:rsidRPr="00D24913" w:rsidRDefault="00D24913" w:rsidP="00D24913">
      <w:pPr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noProof/>
          <w:color w:val="FFFFFF"/>
        </w:rPr>
      </w:pPr>
      <w:r w:rsidRPr="00D24913">
        <w:rPr>
          <w:rFonts w:ascii="Arial" w:eastAsia="Calibri" w:hAnsi="Arial" w:cs="Arial"/>
          <w:noProof/>
        </w:rPr>
        <w:t>Spry Menu Bar Widgets</w:t>
      </w:r>
    </w:p>
    <w:p w:rsidR="00D24913" w:rsidRPr="00D24913" w:rsidRDefault="00D24913" w:rsidP="00D24913">
      <w:pPr>
        <w:numPr>
          <w:ilvl w:val="2"/>
          <w:numId w:val="5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Spry Validation Widgets </w:t>
      </w:r>
    </w:p>
    <w:p w:rsidR="00D24913" w:rsidRPr="00D24913" w:rsidRDefault="00D24913" w:rsidP="00D24913">
      <w:pPr>
        <w:numPr>
          <w:ilvl w:val="2"/>
          <w:numId w:val="5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Spry Tooltip</w:t>
      </w:r>
    </w:p>
    <w:p w:rsidR="00D24913" w:rsidRDefault="00D24913" w:rsidP="00D24913">
      <w:pPr>
        <w:numPr>
          <w:ilvl w:val="2"/>
          <w:numId w:val="52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Customizing a Spry Widget. </w:t>
      </w:r>
    </w:p>
    <w:p w:rsidR="005C5013" w:rsidRDefault="005C5013" w:rsidP="005C50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noProof/>
        </w:rPr>
      </w:pPr>
    </w:p>
    <w:p w:rsidR="005C5013" w:rsidRPr="00D24913" w:rsidRDefault="005C5013" w:rsidP="005C501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noProof/>
        </w:rPr>
      </w:pP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lastRenderedPageBreak/>
        <w:t>Chapter 11: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Working with Responsive Web Designs 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</w:p>
    <w:p w:rsidR="00D24913" w:rsidRPr="00D24913" w:rsidRDefault="00D24913" w:rsidP="00D2491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Understanding Responsive Web Design</w:t>
      </w:r>
    </w:p>
    <w:p w:rsidR="00D24913" w:rsidRPr="00D24913" w:rsidRDefault="00D24913" w:rsidP="00D2491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Understanding Media Queries</w:t>
      </w:r>
    </w:p>
    <w:p w:rsidR="00D24913" w:rsidRPr="00D24913" w:rsidRDefault="00D24913" w:rsidP="00D2491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Working with Fluid Grid Layout</w:t>
      </w:r>
    </w:p>
    <w:p w:rsidR="00D24913" w:rsidRPr="00D24913" w:rsidRDefault="00D24913" w:rsidP="00D24913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Creating a Fluid Grid Layout</w:t>
      </w:r>
    </w:p>
    <w:p w:rsidR="00D24913" w:rsidRPr="00D24913" w:rsidRDefault="00D24913" w:rsidP="00D24913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Adding Fluid Elements to a Layout</w:t>
      </w:r>
    </w:p>
    <w:p w:rsidR="00D24913" w:rsidRPr="00D24913" w:rsidRDefault="00D24913" w:rsidP="00D24913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Positioning elements to create three layouts in one fluid grid</w:t>
      </w:r>
    </w:p>
    <w:p w:rsidR="00D24913" w:rsidRPr="00D24913" w:rsidRDefault="00D24913" w:rsidP="00D24913">
      <w:pPr>
        <w:numPr>
          <w:ilvl w:val="1"/>
          <w:numId w:val="33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Introducing HTML5</w:t>
      </w:r>
    </w:p>
    <w:p w:rsidR="00D24913" w:rsidRPr="00D24913" w:rsidRDefault="00D24913" w:rsidP="00D24913">
      <w:pPr>
        <w:numPr>
          <w:ilvl w:val="1"/>
          <w:numId w:val="33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Exploring some tags:</w:t>
      </w:r>
    </w:p>
    <w:p w:rsidR="00D24913" w:rsidRPr="00D24913" w:rsidRDefault="00D24913" w:rsidP="00D24913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header, footer, aside, nav, article, section, audio, figure and video.</w:t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ab/>
      </w:r>
    </w:p>
    <w:p w:rsidR="00D24913" w:rsidRPr="00D24913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noProof/>
        </w:rPr>
      </w:pP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  <w:r w:rsidRPr="00D24913">
        <w:rPr>
          <w:rFonts w:ascii="Arial" w:eastAsia="Calibri" w:hAnsi="Arial" w:cs="Arial"/>
          <w:b/>
          <w:bCs/>
          <w:noProof/>
          <w:sz w:val="28"/>
          <w:szCs w:val="28"/>
          <w:u w:val="single"/>
        </w:rPr>
        <w:t>Chapter 12:</w:t>
      </w:r>
      <w:r w:rsidRPr="00D24913">
        <w:rPr>
          <w:rFonts w:ascii="Arial" w:eastAsia="Calibri" w:hAnsi="Arial" w:cs="Arial"/>
          <w:b/>
          <w:bCs/>
          <w:noProof/>
          <w:sz w:val="28"/>
          <w:szCs w:val="28"/>
        </w:rPr>
        <w:t xml:space="preserve"> Publishing to the Web</w:t>
      </w:r>
    </w:p>
    <w:p w:rsidR="00D24913" w:rsidRPr="00D24913" w:rsidRDefault="00D24913" w:rsidP="00D24913">
      <w:pPr>
        <w:spacing w:after="0" w:line="240" w:lineRule="auto"/>
        <w:rPr>
          <w:rFonts w:ascii="Arial" w:eastAsia="Calibri" w:hAnsi="Arial" w:cs="Arial"/>
          <w:b/>
          <w:bCs/>
          <w:noProof/>
          <w:sz w:val="28"/>
          <w:szCs w:val="28"/>
        </w:rPr>
      </w:pPr>
    </w:p>
    <w:p w:rsidR="00D24913" w:rsidRPr="00D24913" w:rsidRDefault="00D24913" w:rsidP="00D24913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36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>Defining a remote site</w:t>
      </w:r>
    </w:p>
    <w:p w:rsidR="00D24913" w:rsidRPr="00D24913" w:rsidRDefault="00D24913" w:rsidP="00D24913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360" w:hanging="180"/>
        <w:rPr>
          <w:rFonts w:ascii="Arial" w:eastAsia="Calibri" w:hAnsi="Arial" w:cs="Arial"/>
          <w:noProof/>
        </w:rPr>
      </w:pPr>
      <w:r w:rsidRPr="00D24913">
        <w:rPr>
          <w:rFonts w:ascii="Arial" w:eastAsia="Calibri" w:hAnsi="Arial" w:cs="Arial"/>
          <w:noProof/>
        </w:rPr>
        <w:t xml:space="preserve">Transferring files </w:t>
      </w:r>
    </w:p>
    <w:p w:rsidR="00D24913" w:rsidRPr="00D24913" w:rsidRDefault="00D24913" w:rsidP="00D24913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360" w:hanging="180"/>
        <w:rPr>
          <w:rFonts w:ascii="Arial" w:eastAsia="Calibri" w:hAnsi="Arial" w:cs="Arial"/>
          <w:noProof/>
        </w:rPr>
        <w:sectPr w:rsidR="00D24913" w:rsidRPr="00D24913" w:rsidSect="00D24913">
          <w:pgSz w:w="8395" w:h="11909" w:code="11"/>
          <w:pgMar w:top="1440" w:right="1440" w:bottom="1440" w:left="1440" w:header="720" w:footer="720" w:gutter="0"/>
          <w:cols w:space="720"/>
          <w:docGrid w:linePitch="360"/>
        </w:sectPr>
      </w:pPr>
      <w:r w:rsidRPr="00D24913">
        <w:rPr>
          <w:rFonts w:ascii="Arial" w:eastAsia="Calibri" w:hAnsi="Arial" w:cs="Arial"/>
          <w:noProof/>
        </w:rPr>
        <w:t>Synchronizing Site Files.</w:t>
      </w:r>
    </w:p>
    <w:p w:rsidR="00D24913" w:rsidRPr="005C5013" w:rsidRDefault="00D24913" w:rsidP="005C5013">
      <w:pPr>
        <w:jc w:val="center"/>
        <w:rPr>
          <w:b/>
          <w:bCs/>
          <w:sz w:val="32"/>
          <w:szCs w:val="32"/>
          <w:u w:val="single"/>
          <w:lang w:val="fr-FR"/>
        </w:rPr>
      </w:pPr>
      <w:r w:rsidRPr="00B956C1">
        <w:rPr>
          <w:b/>
          <w:bCs/>
          <w:sz w:val="32"/>
          <w:szCs w:val="32"/>
          <w:u w:val="single"/>
        </w:rPr>
        <w:lastRenderedPageBreak/>
        <w:t xml:space="preserve">Details du </w:t>
      </w:r>
      <w:r w:rsidRPr="00B956C1">
        <w:rPr>
          <w:b/>
          <w:bCs/>
          <w:sz w:val="32"/>
          <w:szCs w:val="32"/>
          <w:u w:val="single"/>
          <w:lang w:val="fr-FR"/>
        </w:rPr>
        <w:t>projet</w:t>
      </w:r>
      <w:r w:rsidRPr="00B956C1">
        <w:rPr>
          <w:b/>
          <w:bCs/>
          <w:sz w:val="32"/>
          <w:szCs w:val="32"/>
          <w:u w:val="single"/>
        </w:rPr>
        <w:t xml:space="preserve"> de </w:t>
      </w:r>
      <w:r w:rsidR="005C5013">
        <w:rPr>
          <w:b/>
          <w:bCs/>
          <w:sz w:val="32"/>
          <w:szCs w:val="32"/>
          <w:u w:val="single"/>
          <w:lang w:val="fr-FR"/>
        </w:rPr>
        <w:t>diplôme</w:t>
      </w:r>
    </w:p>
    <w:p w:rsidR="00D24913" w:rsidRDefault="00D24913" w:rsidP="00D24913">
      <w:pPr>
        <w:numPr>
          <w:ilvl w:val="0"/>
          <w:numId w:val="29"/>
        </w:numPr>
        <w:spacing w:after="0" w:line="240" w:lineRule="auto"/>
        <w:rPr>
          <w:lang w:val="fr-FR"/>
        </w:rPr>
      </w:pPr>
      <w:r>
        <w:rPr>
          <w:lang w:val="fr-FR"/>
        </w:rPr>
        <w:t>A</w:t>
      </w:r>
      <w:r>
        <w:rPr>
          <w:lang w:val="fr-FR"/>
        </w:rPr>
        <w:tab/>
        <w:t>- Recherche détaill</w:t>
      </w:r>
      <w:r w:rsidRPr="000F6949">
        <w:rPr>
          <w:lang w:val="fr-FR"/>
        </w:rPr>
        <w:t>é</w:t>
      </w:r>
      <w:r>
        <w:rPr>
          <w:lang w:val="fr-FR"/>
        </w:rPr>
        <w:t>e sur le projet approuvé par les patrons</w:t>
      </w:r>
    </w:p>
    <w:p w:rsidR="00D24913" w:rsidRPr="000F6949" w:rsidRDefault="00D24913" w:rsidP="00D24913">
      <w:pPr>
        <w:ind w:left="720"/>
        <w:rPr>
          <w:lang w:val="fr-FR"/>
        </w:rPr>
      </w:pPr>
      <w:r>
        <w:rPr>
          <w:lang w:val="fr-FR"/>
        </w:rPr>
        <w:t xml:space="preserve">            - </w:t>
      </w:r>
      <w:r w:rsidRPr="000F6949">
        <w:rPr>
          <w:lang w:val="fr-FR"/>
        </w:rPr>
        <w:t>Grille d’analyse</w:t>
      </w:r>
    </w:p>
    <w:p w:rsidR="00D24913" w:rsidRDefault="00B172E2" w:rsidP="00B172E2">
      <w:pPr>
        <w:ind w:left="720" w:firstLine="720"/>
        <w:rPr>
          <w:lang w:val="fr-FR"/>
        </w:rPr>
      </w:pPr>
      <w:r>
        <w:rPr>
          <w:lang w:val="fr-FR"/>
        </w:rPr>
        <w:t>- Stratégie de communication</w:t>
      </w:r>
    </w:p>
    <w:p w:rsidR="00D24913" w:rsidRDefault="00D24913" w:rsidP="00B172E2">
      <w:pPr>
        <w:ind w:left="720"/>
        <w:rPr>
          <w:lang w:val="fr-FR"/>
        </w:rPr>
      </w:pPr>
      <w:r>
        <w:rPr>
          <w:lang w:val="fr-FR"/>
        </w:rPr>
        <w:t xml:space="preserve">Le tout </w:t>
      </w:r>
      <w:r w:rsidRPr="00B956C1">
        <w:rPr>
          <w:lang w:val="fr-FR"/>
        </w:rPr>
        <w:t>présenté</w:t>
      </w:r>
      <w:r>
        <w:rPr>
          <w:lang w:val="fr-FR"/>
        </w:rPr>
        <w:t xml:space="preserve"> s</w:t>
      </w:r>
      <w:r w:rsidR="00B172E2">
        <w:rPr>
          <w:lang w:val="fr-FR"/>
        </w:rPr>
        <w:t>ur power point devant un jury.</w:t>
      </w:r>
    </w:p>
    <w:p w:rsidR="00D24913" w:rsidRPr="009B6417" w:rsidRDefault="00D24913" w:rsidP="00D24913">
      <w:pPr>
        <w:ind w:left="360"/>
        <w:rPr>
          <w:lang w:val="fr-FR"/>
        </w:rPr>
      </w:pPr>
      <w:r>
        <w:rPr>
          <w:lang w:val="fr-FR"/>
        </w:rPr>
        <w:t>* 1</w:t>
      </w:r>
      <w:r w:rsidRPr="009B6417">
        <w:rPr>
          <w:vertAlign w:val="superscript"/>
          <w:lang w:val="fr-FR"/>
        </w:rPr>
        <w:t>er</w:t>
      </w:r>
      <w:r>
        <w:rPr>
          <w:lang w:val="fr-FR"/>
        </w:rPr>
        <w:t xml:space="preserve"> Avant-projet à pr</w:t>
      </w:r>
      <w:r w:rsidRPr="000F6949">
        <w:rPr>
          <w:lang w:val="fr-FR"/>
        </w:rPr>
        <w:t>é</w:t>
      </w:r>
      <w:r>
        <w:rPr>
          <w:lang w:val="fr-FR"/>
        </w:rPr>
        <w:t>senter début Janvier</w:t>
      </w:r>
    </w:p>
    <w:p w:rsidR="00D24913" w:rsidRDefault="00D24913" w:rsidP="00D24913">
      <w:pPr>
        <w:numPr>
          <w:ilvl w:val="0"/>
          <w:numId w:val="27"/>
        </w:numPr>
        <w:spacing w:after="0" w:line="240" w:lineRule="auto"/>
      </w:pPr>
      <w:r>
        <w:t>B</w:t>
      </w:r>
      <w:r>
        <w:tab/>
      </w:r>
      <w:r w:rsidRPr="00B956C1">
        <w:rPr>
          <w:b/>
          <w:bCs/>
          <w:u w:val="single"/>
        </w:rPr>
        <w:t>Concept:</w:t>
      </w:r>
      <w:r>
        <w:t xml:space="preserve"> </w:t>
      </w:r>
    </w:p>
    <w:p w:rsidR="00D24913" w:rsidRPr="003613EB" w:rsidRDefault="00D24913" w:rsidP="00D24913">
      <w:pPr>
        <w:ind w:left="1080" w:firstLine="360"/>
        <w:rPr>
          <w:lang w:val="fr-FR"/>
        </w:rPr>
      </w:pPr>
      <w:r w:rsidRPr="003613EB">
        <w:rPr>
          <w:lang w:val="fr-FR"/>
        </w:rPr>
        <w:t xml:space="preserve">- </w:t>
      </w:r>
      <w:r w:rsidRPr="000F6949">
        <w:rPr>
          <w:lang w:val="fr-FR"/>
        </w:rPr>
        <w:t>Volet</w:t>
      </w:r>
      <w:r w:rsidRPr="003613EB">
        <w:rPr>
          <w:lang w:val="fr-FR"/>
        </w:rPr>
        <w:t xml:space="preserve"> </w:t>
      </w:r>
      <w:r w:rsidRPr="000F6949">
        <w:rPr>
          <w:lang w:val="fr-FR"/>
        </w:rPr>
        <w:t>graphique</w:t>
      </w:r>
      <w:r w:rsidRPr="003613EB">
        <w:rPr>
          <w:lang w:val="fr-FR"/>
        </w:rPr>
        <w:t xml:space="preserve"> (logo </w:t>
      </w:r>
      <w:r w:rsidRPr="000F6949">
        <w:rPr>
          <w:lang w:val="fr-FR"/>
        </w:rPr>
        <w:t>emblème</w:t>
      </w:r>
      <w:r w:rsidRPr="003613EB">
        <w:rPr>
          <w:lang w:val="fr-FR"/>
        </w:rPr>
        <w:t xml:space="preserve"> avec applications)</w:t>
      </w:r>
    </w:p>
    <w:p w:rsidR="00D24913" w:rsidRPr="003613EB" w:rsidRDefault="00D24913" w:rsidP="00D24913">
      <w:pPr>
        <w:ind w:left="1440"/>
        <w:rPr>
          <w:lang w:val="fr-FR"/>
        </w:rPr>
      </w:pPr>
      <w:r w:rsidRPr="003613EB">
        <w:rPr>
          <w:lang w:val="fr-FR"/>
        </w:rPr>
        <w:t xml:space="preserve">-  </w:t>
      </w:r>
      <w:r w:rsidRPr="000F6949">
        <w:rPr>
          <w:lang w:val="fr-FR"/>
        </w:rPr>
        <w:t>Choix</w:t>
      </w:r>
      <w:r w:rsidRPr="003613EB">
        <w:rPr>
          <w:lang w:val="fr-FR"/>
        </w:rPr>
        <w:t xml:space="preserve"> de photos</w:t>
      </w:r>
    </w:p>
    <w:p w:rsidR="00D24913" w:rsidRPr="003613EB" w:rsidRDefault="00D24913" w:rsidP="00B172E2">
      <w:pPr>
        <w:ind w:left="1440"/>
        <w:rPr>
          <w:lang w:val="fr-FR"/>
        </w:rPr>
      </w:pPr>
      <w:r w:rsidRPr="003613EB">
        <w:rPr>
          <w:lang w:val="fr-FR"/>
        </w:rPr>
        <w:t xml:space="preserve">- </w:t>
      </w:r>
      <w:r w:rsidRPr="000F6949">
        <w:rPr>
          <w:lang w:val="fr-FR"/>
        </w:rPr>
        <w:t>Volet</w:t>
      </w:r>
      <w:r w:rsidRPr="003613EB">
        <w:rPr>
          <w:lang w:val="fr-FR"/>
        </w:rPr>
        <w:t xml:space="preserve"> communicatio</w:t>
      </w:r>
      <w:r w:rsidR="00B172E2" w:rsidRPr="003613EB">
        <w:rPr>
          <w:lang w:val="fr-FR"/>
        </w:rPr>
        <w:t>n (poster, magazine, billboard)</w:t>
      </w:r>
    </w:p>
    <w:p w:rsidR="00D24913" w:rsidRPr="003613EB" w:rsidRDefault="00D24913" w:rsidP="00B172E2">
      <w:pPr>
        <w:ind w:left="360"/>
        <w:rPr>
          <w:lang w:val="fr-FR"/>
        </w:rPr>
      </w:pPr>
      <w:r w:rsidRPr="003613EB">
        <w:rPr>
          <w:lang w:val="fr-FR"/>
        </w:rPr>
        <w:t>* 2</w:t>
      </w:r>
      <w:r w:rsidRPr="000F6949">
        <w:rPr>
          <w:lang w:val="fr-FR"/>
        </w:rPr>
        <w:t>è</w:t>
      </w:r>
      <w:r w:rsidRPr="003613EB">
        <w:rPr>
          <w:lang w:val="fr-FR"/>
        </w:rPr>
        <w:t>me Avant-</w:t>
      </w:r>
      <w:r w:rsidRPr="000F6949">
        <w:rPr>
          <w:lang w:val="fr-FR"/>
        </w:rPr>
        <w:t>projet</w:t>
      </w:r>
      <w:r w:rsidRPr="003613EB">
        <w:rPr>
          <w:lang w:val="fr-FR"/>
        </w:rPr>
        <w:t xml:space="preserve"> </w:t>
      </w:r>
      <w:r>
        <w:rPr>
          <w:lang w:val="fr-FR"/>
        </w:rPr>
        <w:t>à pr</w:t>
      </w:r>
      <w:r w:rsidRPr="000F6949">
        <w:rPr>
          <w:lang w:val="fr-FR"/>
        </w:rPr>
        <w:t>é</w:t>
      </w:r>
      <w:r>
        <w:rPr>
          <w:lang w:val="fr-FR"/>
        </w:rPr>
        <w:t xml:space="preserve">senter </w:t>
      </w:r>
      <w:r w:rsidRPr="003613EB">
        <w:rPr>
          <w:lang w:val="fr-FR"/>
        </w:rPr>
        <w:t>d</w:t>
      </w:r>
      <w:r>
        <w:rPr>
          <w:lang w:val="fr-FR"/>
        </w:rPr>
        <w:t>é</w:t>
      </w:r>
      <w:r w:rsidR="00B172E2" w:rsidRPr="003613EB">
        <w:rPr>
          <w:lang w:val="fr-FR"/>
        </w:rPr>
        <w:t>but Mars</w:t>
      </w:r>
    </w:p>
    <w:p w:rsidR="00D24913" w:rsidRDefault="00D24913" w:rsidP="00D24913">
      <w:pPr>
        <w:numPr>
          <w:ilvl w:val="0"/>
          <w:numId w:val="27"/>
        </w:numPr>
        <w:spacing w:after="0" w:line="240" w:lineRule="auto"/>
      </w:pPr>
      <w:r>
        <w:t xml:space="preserve">C </w:t>
      </w:r>
      <w:r>
        <w:tab/>
      </w:r>
      <w:r w:rsidRPr="00B956C1">
        <w:rPr>
          <w:b/>
          <w:bCs/>
          <w:u w:val="single"/>
          <w:lang w:val="fr-FR"/>
        </w:rPr>
        <w:t>Projet</w:t>
      </w:r>
      <w:r w:rsidRPr="00B956C1">
        <w:rPr>
          <w:b/>
          <w:bCs/>
          <w:u w:val="single"/>
        </w:rPr>
        <w:t xml:space="preserve"> final:</w:t>
      </w:r>
    </w:p>
    <w:p w:rsidR="00D24913" w:rsidRDefault="00D24913" w:rsidP="00D24913">
      <w:pPr>
        <w:numPr>
          <w:ilvl w:val="2"/>
          <w:numId w:val="27"/>
        </w:numPr>
        <w:tabs>
          <w:tab w:val="clear" w:pos="2160"/>
          <w:tab w:val="num" w:pos="1620"/>
        </w:tabs>
        <w:spacing w:after="0" w:line="240" w:lineRule="auto"/>
        <w:ind w:left="1620" w:hanging="180"/>
      </w:pPr>
      <w:r w:rsidRPr="000F6949">
        <w:rPr>
          <w:lang w:val="fr-FR"/>
        </w:rPr>
        <w:t>Volet</w:t>
      </w:r>
      <w:r>
        <w:t xml:space="preserve"> </w:t>
      </w:r>
      <w:r w:rsidRPr="000F6949">
        <w:rPr>
          <w:lang w:val="fr-FR"/>
        </w:rPr>
        <w:t>graphique</w:t>
      </w:r>
    </w:p>
    <w:p w:rsidR="00D24913" w:rsidRDefault="00D24913" w:rsidP="00D24913">
      <w:pPr>
        <w:numPr>
          <w:ilvl w:val="2"/>
          <w:numId w:val="27"/>
        </w:numPr>
        <w:tabs>
          <w:tab w:val="clear" w:pos="2160"/>
          <w:tab w:val="num" w:pos="1620"/>
        </w:tabs>
        <w:spacing w:after="0" w:line="240" w:lineRule="auto"/>
        <w:ind w:left="1620" w:hanging="180"/>
      </w:pPr>
      <w:r w:rsidRPr="000F6949">
        <w:rPr>
          <w:lang w:val="fr-FR"/>
        </w:rPr>
        <w:t>Volet</w:t>
      </w:r>
      <w:r>
        <w:t xml:space="preserve"> communication</w:t>
      </w:r>
    </w:p>
    <w:p w:rsidR="00D24913" w:rsidRDefault="00D24913" w:rsidP="00D24913">
      <w:pPr>
        <w:numPr>
          <w:ilvl w:val="2"/>
          <w:numId w:val="27"/>
        </w:numPr>
        <w:tabs>
          <w:tab w:val="clear" w:pos="2160"/>
          <w:tab w:val="num" w:pos="1620"/>
        </w:tabs>
        <w:spacing w:after="0" w:line="240" w:lineRule="auto"/>
        <w:ind w:left="1620" w:hanging="180"/>
      </w:pPr>
      <w:r w:rsidRPr="000F6949">
        <w:rPr>
          <w:lang w:val="fr-FR"/>
        </w:rPr>
        <w:t>Volet</w:t>
      </w:r>
      <w:r>
        <w:t xml:space="preserve"> </w:t>
      </w:r>
      <w:r w:rsidRPr="000F6949">
        <w:rPr>
          <w:lang w:val="fr-FR"/>
        </w:rPr>
        <w:t>promotionnel</w:t>
      </w:r>
    </w:p>
    <w:p w:rsidR="00D24913" w:rsidRDefault="00D24913" w:rsidP="00D24913">
      <w:pPr>
        <w:numPr>
          <w:ilvl w:val="2"/>
          <w:numId w:val="27"/>
        </w:numPr>
        <w:tabs>
          <w:tab w:val="clear" w:pos="2160"/>
          <w:tab w:val="num" w:pos="1620"/>
        </w:tabs>
        <w:spacing w:after="0" w:line="240" w:lineRule="auto"/>
        <w:ind w:left="1620" w:hanging="180"/>
      </w:pPr>
      <w:r>
        <w:t>TVC</w:t>
      </w:r>
    </w:p>
    <w:p w:rsidR="00D24913" w:rsidRDefault="00D24913" w:rsidP="00D24913">
      <w:pPr>
        <w:numPr>
          <w:ilvl w:val="2"/>
          <w:numId w:val="27"/>
        </w:numPr>
        <w:tabs>
          <w:tab w:val="clear" w:pos="2160"/>
          <w:tab w:val="num" w:pos="1620"/>
        </w:tabs>
        <w:spacing w:after="0" w:line="240" w:lineRule="auto"/>
        <w:ind w:left="1620" w:hanging="180"/>
      </w:pPr>
      <w:r>
        <w:t>WEB</w:t>
      </w:r>
    </w:p>
    <w:p w:rsidR="00D24913" w:rsidRDefault="00D24913" w:rsidP="00D24913">
      <w:pPr>
        <w:numPr>
          <w:ilvl w:val="2"/>
          <w:numId w:val="27"/>
        </w:numPr>
        <w:tabs>
          <w:tab w:val="clear" w:pos="2160"/>
          <w:tab w:val="num" w:pos="1620"/>
        </w:tabs>
        <w:spacing w:after="0" w:line="240" w:lineRule="auto"/>
        <w:ind w:left="1620" w:hanging="180"/>
      </w:pPr>
      <w:r>
        <w:t>Spot radio</w:t>
      </w:r>
    </w:p>
    <w:p w:rsidR="00D24913" w:rsidRDefault="00D24913" w:rsidP="00D24913">
      <w:pPr>
        <w:numPr>
          <w:ilvl w:val="2"/>
          <w:numId w:val="27"/>
        </w:numPr>
        <w:tabs>
          <w:tab w:val="clear" w:pos="2160"/>
          <w:tab w:val="num" w:pos="1620"/>
        </w:tabs>
        <w:spacing w:after="0" w:line="240" w:lineRule="auto"/>
        <w:ind w:left="1620" w:hanging="180"/>
      </w:pPr>
      <w:r>
        <w:t>Memoire</w:t>
      </w:r>
    </w:p>
    <w:p w:rsidR="00D24913" w:rsidRDefault="00D24913" w:rsidP="00D24913">
      <w:pPr>
        <w:numPr>
          <w:ilvl w:val="2"/>
          <w:numId w:val="27"/>
        </w:numPr>
        <w:tabs>
          <w:tab w:val="clear" w:pos="2160"/>
          <w:tab w:val="num" w:pos="1620"/>
        </w:tabs>
        <w:spacing w:after="0" w:line="240" w:lineRule="auto"/>
        <w:ind w:left="1620" w:hanging="180"/>
      </w:pPr>
      <w:r w:rsidRPr="000F6949">
        <w:rPr>
          <w:lang w:val="fr-FR"/>
        </w:rPr>
        <w:t>Volet</w:t>
      </w:r>
      <w:r>
        <w:t xml:space="preserve"> </w:t>
      </w:r>
      <w:r>
        <w:rPr>
          <w:lang w:val="fr-FR"/>
        </w:rPr>
        <w:t>extension.</w:t>
      </w:r>
      <w:r>
        <w:t xml:space="preserve"> </w:t>
      </w:r>
    </w:p>
    <w:p w:rsidR="00D24913" w:rsidRDefault="00D24913" w:rsidP="00D24913">
      <w:pPr>
        <w:ind w:left="2160"/>
      </w:pPr>
    </w:p>
    <w:p w:rsidR="00D24913" w:rsidRDefault="00D24913" w:rsidP="00D24913"/>
    <w:p w:rsidR="00D24913" w:rsidRPr="003613EB" w:rsidRDefault="00D24913" w:rsidP="00D24913">
      <w:pPr>
        <w:rPr>
          <w:lang w:val="fr-FR"/>
        </w:rPr>
      </w:pPr>
      <w:r w:rsidRPr="000F6949">
        <w:rPr>
          <w:lang w:val="fr-FR"/>
        </w:rPr>
        <w:lastRenderedPageBreak/>
        <w:t>Concernant</w:t>
      </w:r>
      <w:r w:rsidRPr="003613EB">
        <w:rPr>
          <w:lang w:val="fr-FR"/>
        </w:rPr>
        <w:t xml:space="preserve"> le </w:t>
      </w:r>
      <w:r w:rsidRPr="000F6949">
        <w:rPr>
          <w:lang w:val="fr-FR"/>
        </w:rPr>
        <w:t>projet</w:t>
      </w:r>
      <w:r w:rsidRPr="003613EB">
        <w:rPr>
          <w:lang w:val="fr-FR"/>
        </w:rPr>
        <w:t xml:space="preserve"> de </w:t>
      </w:r>
      <w:r w:rsidRPr="000F6949">
        <w:rPr>
          <w:lang w:val="fr-FR"/>
        </w:rPr>
        <w:t>diplôme</w:t>
      </w:r>
      <w:r w:rsidRPr="003613EB">
        <w:rPr>
          <w:lang w:val="fr-FR"/>
        </w:rPr>
        <w:t xml:space="preserve"> pour la LT Arts </w:t>
      </w:r>
      <w:r w:rsidRPr="000F6949">
        <w:rPr>
          <w:lang w:val="fr-FR"/>
        </w:rPr>
        <w:t>graphiques</w:t>
      </w:r>
      <w:r w:rsidRPr="003613EB">
        <w:rPr>
          <w:lang w:val="fr-FR"/>
        </w:rPr>
        <w:t xml:space="preserve"> </w:t>
      </w:r>
    </w:p>
    <w:p w:rsidR="00D24913" w:rsidRPr="003613EB" w:rsidRDefault="00D24913" w:rsidP="00D24913">
      <w:pPr>
        <w:rPr>
          <w:lang w:val="fr-FR"/>
        </w:rPr>
      </w:pPr>
      <w:r>
        <w:rPr>
          <w:lang w:val="fr-FR"/>
        </w:rPr>
        <w:t>l</w:t>
      </w:r>
      <w:r w:rsidRPr="000F6949">
        <w:rPr>
          <w:lang w:val="fr-FR"/>
        </w:rPr>
        <w:t>’étudiant</w:t>
      </w:r>
      <w:r w:rsidRPr="003613EB">
        <w:rPr>
          <w:lang w:val="fr-FR"/>
        </w:rPr>
        <w:t xml:space="preserve"> </w:t>
      </w:r>
      <w:r w:rsidRPr="000F6949">
        <w:rPr>
          <w:lang w:val="fr-FR"/>
        </w:rPr>
        <w:t>pourrait</w:t>
      </w:r>
      <w:r w:rsidRPr="003613EB">
        <w:rPr>
          <w:lang w:val="fr-FR"/>
        </w:rPr>
        <w:t xml:space="preserve"> </w:t>
      </w:r>
      <w:r w:rsidRPr="000F6949">
        <w:rPr>
          <w:lang w:val="fr-FR"/>
        </w:rPr>
        <w:t>choisir</w:t>
      </w:r>
      <w:r w:rsidRPr="003613EB">
        <w:rPr>
          <w:lang w:val="fr-FR"/>
        </w:rPr>
        <w:t xml:space="preserve"> pour son </w:t>
      </w:r>
      <w:r w:rsidRPr="000F6949">
        <w:rPr>
          <w:lang w:val="fr-FR"/>
        </w:rPr>
        <w:t>projet</w:t>
      </w:r>
      <w:r>
        <w:rPr>
          <w:lang w:val="fr-FR"/>
        </w:rPr>
        <w:t> :</w:t>
      </w:r>
    </w:p>
    <w:p w:rsidR="00D24913" w:rsidRPr="003613EB" w:rsidRDefault="00D24913" w:rsidP="00D24913">
      <w:pPr>
        <w:rPr>
          <w:lang w:val="fr-FR"/>
        </w:rPr>
      </w:pPr>
    </w:p>
    <w:p w:rsidR="00D24913" w:rsidRPr="003613EB" w:rsidRDefault="00D24913" w:rsidP="00D24913">
      <w:pPr>
        <w:numPr>
          <w:ilvl w:val="0"/>
          <w:numId w:val="28"/>
        </w:numPr>
        <w:spacing w:after="0" w:line="240" w:lineRule="auto"/>
        <w:rPr>
          <w:lang w:val="fr-FR"/>
        </w:rPr>
      </w:pPr>
      <w:r w:rsidRPr="003613EB">
        <w:rPr>
          <w:lang w:val="fr-FR"/>
        </w:rPr>
        <w:t xml:space="preserve">Un </w:t>
      </w:r>
      <w:r w:rsidRPr="000F6949">
        <w:rPr>
          <w:lang w:val="fr-FR"/>
        </w:rPr>
        <w:t>produit</w:t>
      </w:r>
      <w:r w:rsidRPr="003613EB">
        <w:rPr>
          <w:lang w:val="fr-FR"/>
        </w:rPr>
        <w:t xml:space="preserve"> (</w:t>
      </w:r>
      <w:r w:rsidRPr="000F6949">
        <w:rPr>
          <w:lang w:val="fr-FR"/>
        </w:rPr>
        <w:t>Libanais</w:t>
      </w:r>
      <w:r w:rsidRPr="003613EB">
        <w:rPr>
          <w:lang w:val="fr-FR"/>
        </w:rPr>
        <w:t xml:space="preserve"> </w:t>
      </w:r>
      <w:r w:rsidRPr="000F6949">
        <w:rPr>
          <w:lang w:val="fr-FR"/>
        </w:rPr>
        <w:t>o</w:t>
      </w:r>
      <w:r w:rsidRPr="00B956C1">
        <w:rPr>
          <w:lang w:val="fr-FR"/>
        </w:rPr>
        <w:t>ù</w:t>
      </w:r>
      <w:r w:rsidRPr="003613EB">
        <w:rPr>
          <w:lang w:val="fr-FR"/>
        </w:rPr>
        <w:t xml:space="preserve"> non </w:t>
      </w:r>
      <w:r w:rsidRPr="000F6949">
        <w:rPr>
          <w:lang w:val="fr-FR"/>
        </w:rPr>
        <w:t>Libanais</w:t>
      </w:r>
      <w:r w:rsidRPr="003613EB">
        <w:rPr>
          <w:lang w:val="fr-FR"/>
        </w:rPr>
        <w:t>)</w:t>
      </w:r>
    </w:p>
    <w:p w:rsidR="00D24913" w:rsidRPr="003613EB" w:rsidRDefault="00D24913" w:rsidP="00D24913">
      <w:pPr>
        <w:numPr>
          <w:ilvl w:val="0"/>
          <w:numId w:val="28"/>
        </w:numPr>
        <w:spacing w:after="0" w:line="240" w:lineRule="auto"/>
        <w:rPr>
          <w:lang w:val="fr-FR"/>
        </w:rPr>
      </w:pPr>
      <w:r w:rsidRPr="000F6949">
        <w:rPr>
          <w:lang w:val="fr-FR"/>
        </w:rPr>
        <w:t>Une</w:t>
      </w:r>
      <w:r w:rsidRPr="003613EB">
        <w:rPr>
          <w:lang w:val="fr-FR"/>
        </w:rPr>
        <w:t xml:space="preserve"> association (</w:t>
      </w:r>
      <w:r w:rsidRPr="000F6949">
        <w:rPr>
          <w:lang w:val="fr-FR"/>
        </w:rPr>
        <w:t>sociale</w:t>
      </w:r>
      <w:r w:rsidRPr="003613EB">
        <w:rPr>
          <w:lang w:val="fr-FR"/>
        </w:rPr>
        <w:t xml:space="preserve"> </w:t>
      </w:r>
      <w:r w:rsidRPr="000F6949">
        <w:rPr>
          <w:lang w:val="fr-FR"/>
        </w:rPr>
        <w:t>o</w:t>
      </w:r>
      <w:r w:rsidRPr="00B956C1">
        <w:rPr>
          <w:lang w:val="fr-FR"/>
        </w:rPr>
        <w:t>ù</w:t>
      </w:r>
      <w:r w:rsidRPr="003613EB">
        <w:rPr>
          <w:lang w:val="fr-FR"/>
        </w:rPr>
        <w:t xml:space="preserve"> </w:t>
      </w:r>
      <w:r w:rsidRPr="000F6949">
        <w:rPr>
          <w:lang w:val="fr-FR"/>
        </w:rPr>
        <w:t>humanitaire</w:t>
      </w:r>
      <w:r w:rsidRPr="003613EB">
        <w:rPr>
          <w:lang w:val="fr-FR"/>
        </w:rPr>
        <w:t>)</w:t>
      </w:r>
    </w:p>
    <w:p w:rsidR="00D24913" w:rsidRPr="003613EB" w:rsidRDefault="00D24913" w:rsidP="00D24913">
      <w:pPr>
        <w:numPr>
          <w:ilvl w:val="0"/>
          <w:numId w:val="28"/>
        </w:numPr>
        <w:spacing w:after="0" w:line="240" w:lineRule="auto"/>
        <w:rPr>
          <w:lang w:val="fr-FR"/>
        </w:rPr>
      </w:pPr>
      <w:r w:rsidRPr="003613EB">
        <w:rPr>
          <w:lang w:val="fr-FR"/>
        </w:rPr>
        <w:t>Un service (</w:t>
      </w:r>
      <w:r w:rsidRPr="000F6949">
        <w:rPr>
          <w:lang w:val="fr-FR"/>
        </w:rPr>
        <w:t>Banque</w:t>
      </w:r>
      <w:r w:rsidRPr="003613EB">
        <w:rPr>
          <w:lang w:val="fr-FR"/>
        </w:rPr>
        <w:t xml:space="preserve">, </w:t>
      </w:r>
      <w:r w:rsidRPr="000F6949">
        <w:rPr>
          <w:lang w:val="fr-FR"/>
        </w:rPr>
        <w:t>tourisme</w:t>
      </w:r>
      <w:r w:rsidRPr="003613EB">
        <w:rPr>
          <w:lang w:val="fr-FR"/>
        </w:rPr>
        <w:t>, Assurance, etc…)</w:t>
      </w:r>
    </w:p>
    <w:p w:rsidR="00D24913" w:rsidRPr="00964131" w:rsidRDefault="00D24913" w:rsidP="00D24913">
      <w:pPr>
        <w:numPr>
          <w:ilvl w:val="0"/>
          <w:numId w:val="28"/>
        </w:numPr>
        <w:spacing w:after="0" w:line="240" w:lineRule="auto"/>
        <w:rPr>
          <w:lang w:val="fr-FR"/>
        </w:rPr>
      </w:pPr>
      <w:r w:rsidRPr="000F6949">
        <w:rPr>
          <w:lang w:val="fr-FR"/>
        </w:rPr>
        <w:t>Comme</w:t>
      </w:r>
      <w:r w:rsidRPr="00964131">
        <w:rPr>
          <w:lang w:val="fr-FR"/>
        </w:rPr>
        <w:t xml:space="preserve"> </w:t>
      </w:r>
      <w:r w:rsidRPr="000F6949">
        <w:rPr>
          <w:lang w:val="fr-FR"/>
        </w:rPr>
        <w:t>il</w:t>
      </w:r>
      <w:r w:rsidRPr="00964131">
        <w:rPr>
          <w:lang w:val="fr-FR"/>
        </w:rPr>
        <w:t xml:space="preserve"> </w:t>
      </w:r>
      <w:r w:rsidRPr="000F6949">
        <w:rPr>
          <w:lang w:val="fr-FR"/>
        </w:rPr>
        <w:t>pourrait</w:t>
      </w:r>
      <w:r w:rsidRPr="00964131">
        <w:rPr>
          <w:lang w:val="fr-FR"/>
        </w:rPr>
        <w:t xml:space="preserve"> </w:t>
      </w:r>
      <w:r w:rsidRPr="000F6949">
        <w:rPr>
          <w:lang w:val="fr-FR"/>
        </w:rPr>
        <w:t>créer</w:t>
      </w:r>
      <w:r w:rsidRPr="00964131">
        <w:rPr>
          <w:lang w:val="fr-FR"/>
        </w:rPr>
        <w:t xml:space="preserve"> un </w:t>
      </w:r>
      <w:r w:rsidRPr="000F6949">
        <w:rPr>
          <w:lang w:val="fr-FR"/>
        </w:rPr>
        <w:t>produit</w:t>
      </w:r>
      <w:r w:rsidRPr="00964131">
        <w:rPr>
          <w:lang w:val="fr-FR"/>
        </w:rPr>
        <w:t xml:space="preserve"> </w:t>
      </w:r>
      <w:r w:rsidRPr="000F6949">
        <w:rPr>
          <w:lang w:val="fr-FR"/>
        </w:rPr>
        <w:t>o</w:t>
      </w:r>
      <w:r w:rsidRPr="00964131">
        <w:rPr>
          <w:lang w:val="fr-FR"/>
        </w:rPr>
        <w:t xml:space="preserve">ù un service non </w:t>
      </w:r>
      <w:r w:rsidRPr="00B956C1">
        <w:rPr>
          <w:lang w:val="fr-FR"/>
        </w:rPr>
        <w:t>existant</w:t>
      </w:r>
      <w:r w:rsidRPr="00964131">
        <w:rPr>
          <w:lang w:val="fr-FR"/>
        </w:rPr>
        <w:t xml:space="preserve"> </w:t>
      </w:r>
      <w:r w:rsidRPr="000F6949">
        <w:rPr>
          <w:lang w:val="fr-FR"/>
        </w:rPr>
        <w:t>sur</w:t>
      </w:r>
      <w:r w:rsidRPr="00964131">
        <w:rPr>
          <w:lang w:val="fr-FR"/>
        </w:rPr>
        <w:t xml:space="preserve"> le </w:t>
      </w:r>
      <w:r w:rsidRPr="000F6949">
        <w:rPr>
          <w:lang w:val="fr-FR"/>
        </w:rPr>
        <w:t>marché</w:t>
      </w:r>
      <w:r w:rsidRPr="00964131">
        <w:rPr>
          <w:lang w:val="fr-FR"/>
        </w:rPr>
        <w:t xml:space="preserve"> local.</w:t>
      </w:r>
    </w:p>
    <w:p w:rsidR="00D24913" w:rsidRPr="00964131" w:rsidRDefault="00D24913" w:rsidP="00D24913">
      <w:pPr>
        <w:ind w:left="720"/>
        <w:rPr>
          <w:lang w:val="fr-FR"/>
        </w:rPr>
      </w:pPr>
    </w:p>
    <w:p w:rsidR="00D24913" w:rsidRPr="00964131" w:rsidRDefault="00D24913" w:rsidP="00D24913">
      <w:pPr>
        <w:rPr>
          <w:lang w:val="fr-FR"/>
        </w:rPr>
      </w:pPr>
    </w:p>
    <w:p w:rsidR="00D24913" w:rsidRPr="003613EB" w:rsidRDefault="00D24913" w:rsidP="00D24913">
      <w:pPr>
        <w:rPr>
          <w:b/>
          <w:bCs/>
          <w:u w:val="single"/>
          <w:lang w:val="fr-FR"/>
        </w:rPr>
      </w:pPr>
      <w:r w:rsidRPr="003613EB">
        <w:rPr>
          <w:b/>
          <w:bCs/>
          <w:u w:val="single"/>
          <w:lang w:val="fr-FR"/>
        </w:rPr>
        <w:t>NB:</w:t>
      </w:r>
    </w:p>
    <w:p w:rsidR="005C5013" w:rsidRPr="003613EB" w:rsidRDefault="00D24913" w:rsidP="005C5013">
      <w:pPr>
        <w:rPr>
          <w:lang w:val="fr-FR"/>
        </w:rPr>
      </w:pPr>
      <w:r w:rsidRPr="000F6949">
        <w:rPr>
          <w:lang w:val="fr-FR"/>
        </w:rPr>
        <w:t>Tous</w:t>
      </w:r>
      <w:r w:rsidRPr="003613EB">
        <w:rPr>
          <w:lang w:val="fr-FR"/>
        </w:rPr>
        <w:t xml:space="preserve"> les </w:t>
      </w:r>
      <w:r w:rsidRPr="000F6949">
        <w:rPr>
          <w:lang w:val="fr-FR"/>
        </w:rPr>
        <w:t>projets</w:t>
      </w:r>
      <w:r w:rsidRPr="003613EB">
        <w:rPr>
          <w:lang w:val="fr-FR"/>
        </w:rPr>
        <w:t xml:space="preserve"> </w:t>
      </w:r>
      <w:r w:rsidRPr="000F6949">
        <w:rPr>
          <w:lang w:val="fr-FR"/>
        </w:rPr>
        <w:t>devraient</w:t>
      </w:r>
      <w:r w:rsidRPr="003613EB">
        <w:rPr>
          <w:lang w:val="fr-FR"/>
        </w:rPr>
        <w:t xml:space="preserve"> </w:t>
      </w:r>
      <w:r w:rsidRPr="000F6949">
        <w:rPr>
          <w:lang w:val="fr-FR"/>
        </w:rPr>
        <w:t>être</w:t>
      </w:r>
      <w:r w:rsidRPr="003613EB">
        <w:rPr>
          <w:lang w:val="fr-FR"/>
        </w:rPr>
        <w:t xml:space="preserve"> </w:t>
      </w:r>
      <w:r>
        <w:rPr>
          <w:lang w:val="fr-FR"/>
        </w:rPr>
        <w:t>approuvés</w:t>
      </w:r>
      <w:r w:rsidRPr="003613EB">
        <w:rPr>
          <w:lang w:val="fr-FR"/>
        </w:rPr>
        <w:t xml:space="preserve"> et </w:t>
      </w:r>
      <w:r w:rsidRPr="00B956C1">
        <w:rPr>
          <w:lang w:val="fr-FR"/>
        </w:rPr>
        <w:t>supervis</w:t>
      </w:r>
      <w:r w:rsidRPr="000F6949">
        <w:rPr>
          <w:lang w:val="fr-FR"/>
        </w:rPr>
        <w:t>é</w:t>
      </w:r>
      <w:r w:rsidRPr="003613EB">
        <w:rPr>
          <w:lang w:val="fr-FR"/>
        </w:rPr>
        <w:t xml:space="preserve">s par les patrons de </w:t>
      </w:r>
      <w:r w:rsidRPr="000F6949">
        <w:rPr>
          <w:lang w:val="fr-FR"/>
        </w:rPr>
        <w:t>diplôme</w:t>
      </w:r>
      <w:r w:rsidRPr="003613EB">
        <w:rPr>
          <w:lang w:val="fr-FR"/>
        </w:rPr>
        <w:t xml:space="preserve"> </w:t>
      </w:r>
      <w:r w:rsidRPr="000F6949">
        <w:rPr>
          <w:lang w:val="fr-FR"/>
        </w:rPr>
        <w:t>surtout</w:t>
      </w:r>
      <w:r w:rsidRPr="003613EB">
        <w:rPr>
          <w:lang w:val="fr-FR"/>
        </w:rPr>
        <w:t xml:space="preserve"> </w:t>
      </w:r>
      <w:r w:rsidR="005C5013" w:rsidRPr="00B956C1">
        <w:rPr>
          <w:lang w:val="fr-FR"/>
        </w:rPr>
        <w:t>si</w:t>
      </w:r>
      <w:r w:rsidR="005C5013" w:rsidRPr="003613EB">
        <w:rPr>
          <w:lang w:val="fr-FR"/>
        </w:rPr>
        <w:t xml:space="preserve"> le </w:t>
      </w:r>
      <w:r w:rsidR="005C5013" w:rsidRPr="000F6949">
        <w:rPr>
          <w:lang w:val="fr-FR"/>
        </w:rPr>
        <w:t>produit</w:t>
      </w:r>
      <w:r w:rsidR="005C5013" w:rsidRPr="003613EB">
        <w:rPr>
          <w:lang w:val="fr-FR"/>
        </w:rPr>
        <w:t xml:space="preserve"> </w:t>
      </w:r>
      <w:r w:rsidR="005C5013" w:rsidRPr="000F6949">
        <w:rPr>
          <w:lang w:val="fr-FR"/>
        </w:rPr>
        <w:t>est</w:t>
      </w:r>
      <w:r w:rsidR="005C5013" w:rsidRPr="003613EB">
        <w:rPr>
          <w:lang w:val="fr-FR"/>
        </w:rPr>
        <w:t xml:space="preserve"> </w:t>
      </w:r>
      <w:r w:rsidR="005C5013" w:rsidRPr="000F6949">
        <w:rPr>
          <w:lang w:val="fr-FR"/>
        </w:rPr>
        <w:t>inexistant</w:t>
      </w:r>
      <w:r w:rsidR="005C5013" w:rsidRPr="003613EB">
        <w:rPr>
          <w:lang w:val="fr-FR"/>
        </w:rPr>
        <w:t xml:space="preserve"> </w:t>
      </w:r>
      <w:r w:rsidR="005C5013" w:rsidRPr="000F6949">
        <w:rPr>
          <w:lang w:val="fr-FR"/>
        </w:rPr>
        <w:t>sur</w:t>
      </w:r>
      <w:r w:rsidR="005C5013" w:rsidRPr="003613EB">
        <w:rPr>
          <w:lang w:val="fr-FR"/>
        </w:rPr>
        <w:t xml:space="preserve"> le </w:t>
      </w:r>
      <w:r w:rsidR="005C5013" w:rsidRPr="000F6949">
        <w:rPr>
          <w:lang w:val="fr-FR"/>
        </w:rPr>
        <w:t>march</w:t>
      </w:r>
      <w:r w:rsidR="005C5013" w:rsidRPr="00B956C1">
        <w:rPr>
          <w:lang w:val="fr-FR"/>
        </w:rPr>
        <w:t>é</w:t>
      </w:r>
      <w:r w:rsidR="005C5013" w:rsidRPr="003613EB">
        <w:rPr>
          <w:lang w:val="fr-FR"/>
        </w:rPr>
        <w:t xml:space="preserve"> local et international.</w:t>
      </w:r>
    </w:p>
    <w:p w:rsidR="00D24913" w:rsidRPr="003613EB" w:rsidRDefault="00D24913" w:rsidP="00D24913">
      <w:pPr>
        <w:rPr>
          <w:lang w:val="fr-FR"/>
        </w:rPr>
      </w:pPr>
    </w:p>
    <w:p w:rsidR="00D24913" w:rsidRPr="003613EB" w:rsidRDefault="00D24913" w:rsidP="00D249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noProof/>
          <w:lang w:val="fr-FR"/>
        </w:rPr>
      </w:pPr>
    </w:p>
    <w:p w:rsidR="00D24913" w:rsidRPr="003613EB" w:rsidRDefault="00D24913" w:rsidP="00D24913">
      <w:pPr>
        <w:spacing w:after="0"/>
        <w:rPr>
          <w:lang w:val="fr-FR"/>
        </w:rPr>
      </w:pPr>
    </w:p>
    <w:p w:rsidR="00A02EE5" w:rsidRPr="003613EB" w:rsidRDefault="00A02EE5">
      <w:pPr>
        <w:rPr>
          <w:lang w:val="fr-FR"/>
        </w:rPr>
      </w:pPr>
    </w:p>
    <w:sectPr w:rsidR="00A02EE5" w:rsidRPr="003613EB" w:rsidSect="006A3A55">
      <w:pgSz w:w="8395" w:h="11909" w:code="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25E" w:rsidRDefault="00E0325E" w:rsidP="00D24913">
      <w:pPr>
        <w:spacing w:after="0" w:line="240" w:lineRule="auto"/>
      </w:pPr>
      <w:r>
        <w:separator/>
      </w:r>
    </w:p>
  </w:endnote>
  <w:endnote w:type="continuationSeparator" w:id="0">
    <w:p w:rsidR="00E0325E" w:rsidRDefault="00E0325E" w:rsidP="00D2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altName w:val="LuzSans-Book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25E" w:rsidRDefault="00E0325E" w:rsidP="00D24913">
      <w:pPr>
        <w:spacing w:after="0" w:line="240" w:lineRule="auto"/>
      </w:pPr>
      <w:r>
        <w:separator/>
      </w:r>
    </w:p>
  </w:footnote>
  <w:footnote w:type="continuationSeparator" w:id="0">
    <w:p w:rsidR="00E0325E" w:rsidRDefault="00E0325E" w:rsidP="00D24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3AFD"/>
    <w:multiLevelType w:val="hybridMultilevel"/>
    <w:tmpl w:val="78888922"/>
    <w:lvl w:ilvl="0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CD77A5"/>
    <w:multiLevelType w:val="hybridMultilevel"/>
    <w:tmpl w:val="A6D010C8"/>
    <w:lvl w:ilvl="0" w:tplc="8D0A2E9C">
      <w:numFmt w:val="bullet"/>
      <w:lvlText w:val="–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643068"/>
    <w:multiLevelType w:val="hybridMultilevel"/>
    <w:tmpl w:val="AE1607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D0A2E9C">
      <w:numFmt w:val="bullet"/>
      <w:lvlText w:val="–"/>
      <w:lvlJc w:val="left"/>
      <w:pPr>
        <w:ind w:left="1800" w:hanging="720"/>
      </w:pPr>
      <w:rPr>
        <w:rFonts w:ascii="Arial" w:eastAsia="Calibr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400C0"/>
    <w:multiLevelType w:val="hybridMultilevel"/>
    <w:tmpl w:val="D90E7148"/>
    <w:lvl w:ilvl="0" w:tplc="38849486">
      <w:start w:val="8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711F4"/>
    <w:multiLevelType w:val="hybridMultilevel"/>
    <w:tmpl w:val="C73E101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7E1640D"/>
    <w:multiLevelType w:val="hybridMultilevel"/>
    <w:tmpl w:val="088AE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43719"/>
    <w:multiLevelType w:val="hybridMultilevel"/>
    <w:tmpl w:val="1DB4E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0C50C8"/>
    <w:multiLevelType w:val="hybridMultilevel"/>
    <w:tmpl w:val="A3BE2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6032B"/>
    <w:multiLevelType w:val="hybridMultilevel"/>
    <w:tmpl w:val="5C0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04EAF"/>
    <w:multiLevelType w:val="hybridMultilevel"/>
    <w:tmpl w:val="B96ABBCA"/>
    <w:lvl w:ilvl="0" w:tplc="38849486">
      <w:start w:val="8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7F11CD"/>
    <w:multiLevelType w:val="hybridMultilevel"/>
    <w:tmpl w:val="48F2BE68"/>
    <w:lvl w:ilvl="0" w:tplc="8D0A2E9C">
      <w:numFmt w:val="bullet"/>
      <w:lvlText w:val="–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AA1802"/>
    <w:multiLevelType w:val="multilevel"/>
    <w:tmpl w:val="EE4EA6E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00" w:hanging="7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1080"/>
      </w:pPr>
    </w:lvl>
    <w:lvl w:ilvl="4">
      <w:start w:val="1"/>
      <w:numFmt w:val="decimal"/>
      <w:isLgl/>
      <w:lvlText w:val="%1.%2.%3.%4.%5"/>
      <w:lvlJc w:val="left"/>
      <w:pPr>
        <w:ind w:left="2520" w:hanging="1440"/>
      </w:pPr>
    </w:lvl>
    <w:lvl w:ilvl="5">
      <w:start w:val="1"/>
      <w:numFmt w:val="decimal"/>
      <w:isLgl/>
      <w:lvlText w:val="%1.%2.%3.%4.%5.%6"/>
      <w:lvlJc w:val="left"/>
      <w:pPr>
        <w:ind w:left="2520" w:hanging="1440"/>
      </w:pPr>
    </w:lvl>
    <w:lvl w:ilvl="6">
      <w:start w:val="1"/>
      <w:numFmt w:val="decimal"/>
      <w:isLgl/>
      <w:lvlText w:val="%1.%2.%3.%4.%5.%6.%7"/>
      <w:lvlJc w:val="left"/>
      <w:pPr>
        <w:ind w:left="2880" w:hanging="1800"/>
      </w:p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</w:lvl>
  </w:abstractNum>
  <w:abstractNum w:abstractNumId="12" w15:restartNumberingAfterBreak="0">
    <w:nsid w:val="156508F9"/>
    <w:multiLevelType w:val="hybridMultilevel"/>
    <w:tmpl w:val="BD2257B8"/>
    <w:lvl w:ilvl="0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E47AA1"/>
    <w:multiLevelType w:val="hybridMultilevel"/>
    <w:tmpl w:val="4E80E97C"/>
    <w:lvl w:ilvl="0" w:tplc="3E84DBEA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665C5D"/>
    <w:multiLevelType w:val="hybridMultilevel"/>
    <w:tmpl w:val="2D2A27A4"/>
    <w:lvl w:ilvl="0" w:tplc="8D0A2E9C">
      <w:numFmt w:val="bullet"/>
      <w:lvlText w:val="–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3F6088"/>
    <w:multiLevelType w:val="hybridMultilevel"/>
    <w:tmpl w:val="090EA1C6"/>
    <w:lvl w:ilvl="0" w:tplc="8D0A2E9C">
      <w:numFmt w:val="bullet"/>
      <w:lvlText w:val="–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546F10"/>
    <w:multiLevelType w:val="hybridMultilevel"/>
    <w:tmpl w:val="F1C4920C"/>
    <w:lvl w:ilvl="0" w:tplc="8D0A2E9C">
      <w:numFmt w:val="bullet"/>
      <w:lvlText w:val="–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2F54A8"/>
    <w:multiLevelType w:val="hybridMultilevel"/>
    <w:tmpl w:val="0138040E"/>
    <w:lvl w:ilvl="0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50452C9"/>
    <w:multiLevelType w:val="hybridMultilevel"/>
    <w:tmpl w:val="5E44D4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D0C88"/>
    <w:multiLevelType w:val="hybridMultilevel"/>
    <w:tmpl w:val="F7C4CB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4200BF"/>
    <w:multiLevelType w:val="hybridMultilevel"/>
    <w:tmpl w:val="A81A9B3C"/>
    <w:lvl w:ilvl="0" w:tplc="8D0A2E9C">
      <w:numFmt w:val="bullet"/>
      <w:lvlText w:val="–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D5C65D4"/>
    <w:multiLevelType w:val="hybridMultilevel"/>
    <w:tmpl w:val="6E7E3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C22C7"/>
    <w:multiLevelType w:val="hybridMultilevel"/>
    <w:tmpl w:val="DC6CCFD4"/>
    <w:lvl w:ilvl="0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4044B5D"/>
    <w:multiLevelType w:val="hybridMultilevel"/>
    <w:tmpl w:val="52B206E4"/>
    <w:lvl w:ilvl="0" w:tplc="8D0A2E9C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BA76A1"/>
    <w:multiLevelType w:val="hybridMultilevel"/>
    <w:tmpl w:val="8DCC39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5AE1C37"/>
    <w:multiLevelType w:val="hybridMultilevel"/>
    <w:tmpl w:val="2390D0D0"/>
    <w:lvl w:ilvl="0" w:tplc="8D0A2E9C">
      <w:numFmt w:val="bullet"/>
      <w:lvlText w:val="–"/>
      <w:lvlJc w:val="left"/>
      <w:pPr>
        <w:ind w:left="1724" w:hanging="360"/>
      </w:pPr>
      <w:rPr>
        <w:rFonts w:ascii="Arial" w:eastAsia="Calibri" w:hAnsi="Arial" w:cs="Arial" w:hint="default"/>
      </w:rPr>
    </w:lvl>
    <w:lvl w:ilvl="1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 w15:restartNumberingAfterBreak="0">
    <w:nsid w:val="3CE96FA2"/>
    <w:multiLevelType w:val="hybridMultilevel"/>
    <w:tmpl w:val="B846E72A"/>
    <w:lvl w:ilvl="0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1906979"/>
    <w:multiLevelType w:val="hybridMultilevel"/>
    <w:tmpl w:val="4DCE35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69655D"/>
    <w:multiLevelType w:val="hybridMultilevel"/>
    <w:tmpl w:val="E3803812"/>
    <w:lvl w:ilvl="0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5FC0AE0"/>
    <w:multiLevelType w:val="hybridMultilevel"/>
    <w:tmpl w:val="A59613D6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6363D4D"/>
    <w:multiLevelType w:val="hybridMultilevel"/>
    <w:tmpl w:val="D6C4A950"/>
    <w:lvl w:ilvl="0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C1B6E3C"/>
    <w:multiLevelType w:val="hybridMultilevel"/>
    <w:tmpl w:val="613A5EFC"/>
    <w:lvl w:ilvl="0" w:tplc="8D0A2E9C">
      <w:numFmt w:val="bullet"/>
      <w:lvlText w:val="–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0F21340"/>
    <w:multiLevelType w:val="hybridMultilevel"/>
    <w:tmpl w:val="E64E02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9E2EF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F30CD"/>
    <w:multiLevelType w:val="hybridMultilevel"/>
    <w:tmpl w:val="842CEB54"/>
    <w:lvl w:ilvl="0" w:tplc="BA920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D3EAB"/>
    <w:multiLevelType w:val="hybridMultilevel"/>
    <w:tmpl w:val="C3AC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F6DF5"/>
    <w:multiLevelType w:val="hybridMultilevel"/>
    <w:tmpl w:val="3DC88500"/>
    <w:lvl w:ilvl="0" w:tplc="8D0A2E9C">
      <w:numFmt w:val="bullet"/>
      <w:lvlText w:val="–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1D45CEB"/>
    <w:multiLevelType w:val="hybridMultilevel"/>
    <w:tmpl w:val="F490BEFA"/>
    <w:lvl w:ilvl="0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313E60"/>
    <w:multiLevelType w:val="hybridMultilevel"/>
    <w:tmpl w:val="F75E7EF2"/>
    <w:lvl w:ilvl="0" w:tplc="E1F64E4A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A4926"/>
    <w:multiLevelType w:val="hybridMultilevel"/>
    <w:tmpl w:val="3C922820"/>
    <w:lvl w:ilvl="0" w:tplc="38849486">
      <w:start w:val="8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A1F16"/>
    <w:multiLevelType w:val="hybridMultilevel"/>
    <w:tmpl w:val="B1B02E20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 w15:restartNumberingAfterBreak="0">
    <w:nsid w:val="67B25FDE"/>
    <w:multiLevelType w:val="hybridMultilevel"/>
    <w:tmpl w:val="122ED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246DF7"/>
    <w:multiLevelType w:val="hybridMultilevel"/>
    <w:tmpl w:val="C076E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2965E6"/>
    <w:multiLevelType w:val="multilevel"/>
    <w:tmpl w:val="5F42DC22"/>
    <w:lvl w:ilvl="0">
      <w:start w:val="4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1800" w:hanging="72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760" w:hanging="144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8280" w:hanging="180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43" w15:restartNumberingAfterBreak="0">
    <w:nsid w:val="6A952DEE"/>
    <w:multiLevelType w:val="hybridMultilevel"/>
    <w:tmpl w:val="3050DC36"/>
    <w:lvl w:ilvl="0" w:tplc="8D0A2E9C">
      <w:numFmt w:val="bullet"/>
      <w:lvlText w:val="–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BBA7E3A"/>
    <w:multiLevelType w:val="hybridMultilevel"/>
    <w:tmpl w:val="70F83D12"/>
    <w:lvl w:ilvl="0" w:tplc="38849486">
      <w:start w:val="8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420335"/>
    <w:multiLevelType w:val="multilevel"/>
    <w:tmpl w:val="5F42DC22"/>
    <w:lvl w:ilvl="0">
      <w:start w:val="3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1800" w:hanging="72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760" w:hanging="144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8280" w:hanging="180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46" w15:restartNumberingAfterBreak="0">
    <w:nsid w:val="70250824"/>
    <w:multiLevelType w:val="hybridMultilevel"/>
    <w:tmpl w:val="E7E0337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0DD2015"/>
    <w:multiLevelType w:val="hybridMultilevel"/>
    <w:tmpl w:val="FACAB6B2"/>
    <w:lvl w:ilvl="0" w:tplc="38849486">
      <w:start w:val="8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8211B0"/>
    <w:multiLevelType w:val="hybridMultilevel"/>
    <w:tmpl w:val="69DC8AC0"/>
    <w:lvl w:ilvl="0" w:tplc="8D0A2E9C">
      <w:numFmt w:val="bullet"/>
      <w:lvlText w:val="–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A643203"/>
    <w:multiLevelType w:val="hybridMultilevel"/>
    <w:tmpl w:val="B9EE5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A93B43"/>
    <w:multiLevelType w:val="multilevel"/>
    <w:tmpl w:val="5F42DC22"/>
    <w:lvl w:ilvl="0">
      <w:start w:val="2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1800" w:hanging="72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760" w:hanging="144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8280" w:hanging="180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abstractNum w:abstractNumId="51" w15:restartNumberingAfterBreak="0">
    <w:nsid w:val="7F244E9E"/>
    <w:multiLevelType w:val="hybridMultilevel"/>
    <w:tmpl w:val="7D86EF84"/>
    <w:lvl w:ilvl="0" w:tplc="E1F64E4A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9C5D6E"/>
    <w:multiLevelType w:val="hybridMultilevel"/>
    <w:tmpl w:val="233E52B6"/>
    <w:lvl w:ilvl="0" w:tplc="38849486">
      <w:start w:val="8"/>
      <w:numFmt w:val="bullet"/>
      <w:lvlText w:val="-"/>
      <w:lvlJc w:val="left"/>
      <w:pPr>
        <w:ind w:left="1440" w:hanging="36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3"/>
  </w:num>
  <w:num w:numId="7">
    <w:abstractNumId w:val="29"/>
  </w:num>
  <w:num w:numId="8">
    <w:abstractNumId w:val="31"/>
  </w:num>
  <w:num w:numId="9">
    <w:abstractNumId w:val="24"/>
  </w:num>
  <w:num w:numId="10">
    <w:abstractNumId w:val="46"/>
  </w:num>
  <w:num w:numId="11">
    <w:abstractNumId w:val="39"/>
  </w:num>
  <w:num w:numId="12">
    <w:abstractNumId w:val="35"/>
  </w:num>
  <w:num w:numId="13">
    <w:abstractNumId w:val="25"/>
  </w:num>
  <w:num w:numId="14">
    <w:abstractNumId w:val="15"/>
  </w:num>
  <w:num w:numId="15">
    <w:abstractNumId w:val="4"/>
  </w:num>
  <w:num w:numId="16">
    <w:abstractNumId w:val="48"/>
  </w:num>
  <w:num w:numId="17">
    <w:abstractNumId w:val="10"/>
  </w:num>
  <w:num w:numId="18">
    <w:abstractNumId w:val="16"/>
  </w:num>
  <w:num w:numId="19">
    <w:abstractNumId w:val="14"/>
  </w:num>
  <w:num w:numId="20">
    <w:abstractNumId w:val="1"/>
  </w:num>
  <w:num w:numId="21">
    <w:abstractNumId w:val="20"/>
  </w:num>
  <w:num w:numId="22">
    <w:abstractNumId w:val="23"/>
  </w:num>
  <w:num w:numId="23">
    <w:abstractNumId w:val="37"/>
  </w:num>
  <w:num w:numId="24">
    <w:abstractNumId w:val="51"/>
  </w:num>
  <w:num w:numId="25">
    <w:abstractNumId w:val="33"/>
  </w:num>
  <w:num w:numId="26">
    <w:abstractNumId w:val="18"/>
  </w:num>
  <w:num w:numId="27">
    <w:abstractNumId w:val="32"/>
  </w:num>
  <w:num w:numId="28">
    <w:abstractNumId w:val="13"/>
  </w:num>
  <w:num w:numId="29">
    <w:abstractNumId w:val="7"/>
  </w:num>
  <w:num w:numId="30">
    <w:abstractNumId w:val="19"/>
  </w:num>
  <w:num w:numId="31">
    <w:abstractNumId w:val="38"/>
  </w:num>
  <w:num w:numId="32">
    <w:abstractNumId w:val="28"/>
  </w:num>
  <w:num w:numId="33">
    <w:abstractNumId w:val="47"/>
  </w:num>
  <w:num w:numId="34">
    <w:abstractNumId w:val="30"/>
  </w:num>
  <w:num w:numId="35">
    <w:abstractNumId w:val="8"/>
  </w:num>
  <w:num w:numId="36">
    <w:abstractNumId w:val="40"/>
  </w:num>
  <w:num w:numId="37">
    <w:abstractNumId w:val="3"/>
  </w:num>
  <w:num w:numId="38">
    <w:abstractNumId w:val="6"/>
  </w:num>
  <w:num w:numId="39">
    <w:abstractNumId w:val="21"/>
  </w:num>
  <w:num w:numId="40">
    <w:abstractNumId w:val="34"/>
  </w:num>
  <w:num w:numId="41">
    <w:abstractNumId w:val="52"/>
  </w:num>
  <w:num w:numId="42">
    <w:abstractNumId w:val="17"/>
  </w:num>
  <w:num w:numId="43">
    <w:abstractNumId w:val="22"/>
  </w:num>
  <w:num w:numId="44">
    <w:abstractNumId w:val="12"/>
  </w:num>
  <w:num w:numId="45">
    <w:abstractNumId w:val="0"/>
  </w:num>
  <w:num w:numId="46">
    <w:abstractNumId w:val="36"/>
  </w:num>
  <w:num w:numId="47">
    <w:abstractNumId w:val="26"/>
  </w:num>
  <w:num w:numId="48">
    <w:abstractNumId w:val="9"/>
  </w:num>
  <w:num w:numId="49">
    <w:abstractNumId w:val="44"/>
  </w:num>
  <w:num w:numId="50">
    <w:abstractNumId w:val="49"/>
  </w:num>
  <w:num w:numId="51">
    <w:abstractNumId w:val="41"/>
  </w:num>
  <w:num w:numId="52">
    <w:abstractNumId w:val="5"/>
  </w:num>
  <w:num w:numId="53">
    <w:abstractNumId w:val="2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262"/>
    <w:rsid w:val="000062B3"/>
    <w:rsid w:val="00032B6B"/>
    <w:rsid w:val="00057EED"/>
    <w:rsid w:val="000C6E66"/>
    <w:rsid w:val="003613EB"/>
    <w:rsid w:val="00460AC8"/>
    <w:rsid w:val="005C5013"/>
    <w:rsid w:val="005E7591"/>
    <w:rsid w:val="00674237"/>
    <w:rsid w:val="006A3A55"/>
    <w:rsid w:val="006F02F9"/>
    <w:rsid w:val="00766262"/>
    <w:rsid w:val="00886912"/>
    <w:rsid w:val="00A02EE5"/>
    <w:rsid w:val="00B172E2"/>
    <w:rsid w:val="00B840CB"/>
    <w:rsid w:val="00C12173"/>
    <w:rsid w:val="00CE64D0"/>
    <w:rsid w:val="00D24913"/>
    <w:rsid w:val="00D564AB"/>
    <w:rsid w:val="00E0325E"/>
    <w:rsid w:val="00E1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4:docId w14:val="384FB50C"/>
  <w15:chartTrackingRefBased/>
  <w15:docId w15:val="{3F44F49E-D25D-4AE7-B667-AA6053213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02EE5"/>
    <w:pPr>
      <w:keepNext/>
      <w:pBdr>
        <w:bottom w:val="double" w:sz="6" w:space="1" w:color="auto"/>
      </w:pBdr>
      <w:shd w:val="pct20" w:color="auto" w:fill="auto"/>
      <w:spacing w:after="480" w:line="240" w:lineRule="auto"/>
      <w:jc w:val="right"/>
      <w:outlineLvl w:val="0"/>
    </w:pPr>
    <w:rPr>
      <w:rFonts w:ascii="Arial Rounded MT Bold" w:eastAsia="Times New Roman" w:hAnsi="Arial Rounded MT Bold" w:cs="Times New Roman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A02EE5"/>
    <w:pPr>
      <w:keepNext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2E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2EE5"/>
    <w:rPr>
      <w:rFonts w:ascii="Arial Rounded MT Bold" w:eastAsia="Times New Roman" w:hAnsi="Arial Rounded MT Bold" w:cs="Times New Roman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A02EE5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x-none"/>
    </w:rPr>
  </w:style>
  <w:style w:type="paragraph" w:styleId="ListParagraph">
    <w:name w:val="List Paragraph"/>
    <w:basedOn w:val="Normal"/>
    <w:uiPriority w:val="34"/>
    <w:qFormat/>
    <w:rsid w:val="00A02EE5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paragraph" w:styleId="Title">
    <w:name w:val="Title"/>
    <w:basedOn w:val="Normal"/>
    <w:link w:val="TitleChar"/>
    <w:qFormat/>
    <w:rsid w:val="00A02EE5"/>
    <w:pPr>
      <w:spacing w:before="240" w:after="0" w:line="240" w:lineRule="auto"/>
      <w:jc w:val="center"/>
    </w:pPr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A02EE5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2E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Indent3">
    <w:name w:val="Body Text Indent 3"/>
    <w:basedOn w:val="Normal"/>
    <w:link w:val="BodyTextIndent3Char"/>
    <w:rsid w:val="00A02EE5"/>
    <w:pPr>
      <w:spacing w:before="60" w:after="60" w:line="240" w:lineRule="auto"/>
      <w:ind w:left="284" w:hanging="284"/>
      <w:jc w:val="lowKashida"/>
    </w:pPr>
    <w:rPr>
      <w:rFonts w:ascii="Arial" w:eastAsia="Times New Roman" w:hAnsi="Arial" w:cs="Times New Roman"/>
      <w:szCs w:val="26"/>
      <w:lang w:val="fr-FR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02EE5"/>
    <w:rPr>
      <w:rFonts w:ascii="Arial" w:eastAsia="Times New Roman" w:hAnsi="Arial" w:cs="Times New Roman"/>
      <w:szCs w:val="26"/>
      <w:lang w:val="fr-FR" w:eastAsia="x-none"/>
    </w:rPr>
  </w:style>
  <w:style w:type="paragraph" w:customStyle="1" w:styleId="BodyText21">
    <w:name w:val="Body Text 21"/>
    <w:basedOn w:val="Normal"/>
    <w:rsid w:val="00A02EE5"/>
    <w:pPr>
      <w:widowControl w:val="0"/>
      <w:spacing w:after="0" w:line="240" w:lineRule="auto"/>
      <w:jc w:val="lowKashida"/>
    </w:pPr>
    <w:rPr>
      <w:rFonts w:ascii="Arial" w:eastAsia="Times New Roman" w:hAnsi="Times New Roman" w:cs="Traditional Arabic"/>
      <w:snapToGrid w:val="0"/>
      <w:szCs w:val="26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9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24913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D24913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D24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0877F-8E92-48C8-8F19-3DB864692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3024</Words>
  <Characters>17240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15</cp:revision>
  <cp:lastPrinted>2019-11-21T09:07:00Z</cp:lastPrinted>
  <dcterms:created xsi:type="dcterms:W3CDTF">2019-11-20T09:29:00Z</dcterms:created>
  <dcterms:modified xsi:type="dcterms:W3CDTF">2020-10-28T07:56:00Z</dcterms:modified>
</cp:coreProperties>
</file>